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A1107" w14:textId="49F99BDB" w:rsidR="001B205B" w:rsidRPr="00E315EF" w:rsidRDefault="001B205B" w:rsidP="00E315EF">
      <w:pPr>
        <w:spacing w:before="5"/>
        <w:rPr>
          <w:rFonts w:ascii="Times New Roman" w:hAnsi="Times New Roman" w:cs="Times New Roman"/>
          <w:sz w:val="24"/>
          <w:szCs w:val="24"/>
        </w:rPr>
      </w:pPr>
      <w:r w:rsidRPr="00E315EF">
        <w:rPr>
          <w:rFonts w:ascii="Times New Roman" w:hAnsi="Times New Roman" w:cs="Times New Roman"/>
          <w:b/>
          <w:spacing w:val="-4"/>
          <w:sz w:val="24"/>
          <w:szCs w:val="24"/>
        </w:rPr>
        <w:t xml:space="preserve">Znak sprawy: </w:t>
      </w:r>
      <w:r w:rsidR="008753C3" w:rsidRPr="00C000EB">
        <w:rPr>
          <w:rFonts w:ascii="Times New Roman" w:hAnsi="Times New Roman" w:cs="Times New Roman"/>
          <w:b/>
          <w:spacing w:val="-4"/>
          <w:sz w:val="24"/>
          <w:szCs w:val="24"/>
        </w:rPr>
        <w:t>ZP/</w:t>
      </w:r>
      <w:r w:rsidR="0079758B" w:rsidRPr="00C000EB">
        <w:rPr>
          <w:rFonts w:ascii="Times New Roman" w:hAnsi="Times New Roman" w:cs="Times New Roman"/>
          <w:b/>
          <w:spacing w:val="-4"/>
          <w:sz w:val="24"/>
          <w:szCs w:val="24"/>
        </w:rPr>
        <w:t>14</w:t>
      </w:r>
      <w:r w:rsidR="00E315EF" w:rsidRPr="00C000EB">
        <w:rPr>
          <w:rFonts w:ascii="Times New Roman" w:hAnsi="Times New Roman" w:cs="Times New Roman"/>
          <w:b/>
          <w:spacing w:val="-4"/>
          <w:sz w:val="24"/>
          <w:szCs w:val="24"/>
        </w:rPr>
        <w:t>/2025</w:t>
      </w:r>
      <w:r w:rsidRPr="00C000EB">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r w:rsidRPr="00E315EF">
        <w:rPr>
          <w:rFonts w:ascii="Times New Roman" w:hAnsi="Times New Roman" w:cs="Times New Roman"/>
          <w:b/>
          <w:bCs/>
          <w:spacing w:val="-1"/>
          <w:sz w:val="24"/>
          <w:szCs w:val="24"/>
        </w:rPr>
        <w:tab/>
      </w:r>
    </w:p>
    <w:p w14:paraId="309C1C3A" w14:textId="77777777" w:rsidR="001B205B" w:rsidRPr="00E315EF" w:rsidRDefault="001B205B" w:rsidP="00E315EF">
      <w:pPr>
        <w:tabs>
          <w:tab w:val="left" w:pos="2610"/>
        </w:tabs>
        <w:ind w:left="14" w:hanging="15"/>
        <w:rPr>
          <w:rFonts w:ascii="Times New Roman" w:hAnsi="Times New Roman" w:cs="Times New Roman"/>
          <w:b/>
          <w:color w:val="000000"/>
          <w:spacing w:val="-5"/>
          <w:sz w:val="24"/>
          <w:szCs w:val="24"/>
        </w:rPr>
      </w:pPr>
      <w:r w:rsidRPr="00E315EF">
        <w:rPr>
          <w:rFonts w:ascii="Times New Roman" w:hAnsi="Times New Roman" w:cs="Times New Roman"/>
          <w:b/>
          <w:color w:val="000000"/>
          <w:spacing w:val="-5"/>
          <w:sz w:val="24"/>
          <w:szCs w:val="24"/>
        </w:rPr>
        <w:t>ZAMAWIAJĄCY:</w:t>
      </w:r>
      <w:r w:rsidRPr="00E315EF">
        <w:rPr>
          <w:rFonts w:ascii="Times New Roman" w:hAnsi="Times New Roman" w:cs="Times New Roman"/>
          <w:b/>
          <w:color w:val="000000"/>
          <w:spacing w:val="-5"/>
          <w:sz w:val="24"/>
          <w:szCs w:val="24"/>
        </w:rPr>
        <w:tab/>
      </w:r>
    </w:p>
    <w:p w14:paraId="6F44CDC9" w14:textId="114BD620" w:rsidR="001B205B" w:rsidRPr="00E315EF" w:rsidRDefault="001B205B" w:rsidP="00E315EF">
      <w:pPr>
        <w:rPr>
          <w:rFonts w:ascii="Times New Roman" w:hAnsi="Times New Roman" w:cs="Times New Roman"/>
          <w:b/>
          <w:bCs/>
          <w:color w:val="000000"/>
          <w:spacing w:val="-14"/>
          <w:sz w:val="24"/>
          <w:szCs w:val="24"/>
        </w:rPr>
      </w:pPr>
      <w:bookmarkStart w:id="0" w:name="_Hlk119494819"/>
      <w:r w:rsidRPr="00E315EF">
        <w:rPr>
          <w:rFonts w:ascii="Times New Roman" w:hAnsi="Times New Roman" w:cs="Times New Roman"/>
          <w:b/>
          <w:bCs/>
          <w:color w:val="0070C0"/>
          <w:spacing w:val="-14"/>
          <w:sz w:val="24"/>
          <w:szCs w:val="24"/>
        </w:rPr>
        <w:t>Szpital Tucholski Spółka z o.o.</w:t>
      </w:r>
      <w:r w:rsidR="00A956DD" w:rsidRPr="00E315EF">
        <w:rPr>
          <w:rFonts w:ascii="Times New Roman" w:hAnsi="Times New Roman" w:cs="Times New Roman"/>
          <w:b/>
          <w:bCs/>
          <w:color w:val="0070C0"/>
          <w:spacing w:val="-14"/>
          <w:sz w:val="24"/>
          <w:szCs w:val="24"/>
        </w:rPr>
        <w:br/>
      </w:r>
      <w:r w:rsidRPr="00E315EF">
        <w:rPr>
          <w:rFonts w:ascii="Times New Roman" w:hAnsi="Times New Roman" w:cs="Times New Roman"/>
          <w:b/>
          <w:color w:val="0070C0"/>
          <w:sz w:val="24"/>
          <w:szCs w:val="24"/>
        </w:rPr>
        <w:t>ul. Nowodworskiego 14-18,</w:t>
      </w:r>
      <w:r w:rsidRPr="00E315EF">
        <w:rPr>
          <w:rFonts w:ascii="Times New Roman" w:hAnsi="Times New Roman" w:cs="Times New Roman"/>
          <w:b/>
          <w:color w:val="0070C0"/>
          <w:sz w:val="24"/>
          <w:szCs w:val="24"/>
        </w:rPr>
        <w:br/>
        <w:t>89-500 Tuchola</w:t>
      </w:r>
      <w:bookmarkEnd w:id="0"/>
      <w:r w:rsidRPr="00E315EF">
        <w:rPr>
          <w:rFonts w:ascii="Times New Roman" w:hAnsi="Times New Roman" w:cs="Times New Roman"/>
          <w:b/>
          <w:color w:val="0070C0"/>
          <w:sz w:val="24"/>
          <w:szCs w:val="24"/>
        </w:rPr>
        <w:br/>
      </w:r>
      <w:r w:rsidRPr="00E315EF">
        <w:rPr>
          <w:rFonts w:ascii="Times New Roman" w:hAnsi="Times New Roman" w:cs="Times New Roman"/>
          <w:color w:val="00000A"/>
          <w:sz w:val="24"/>
          <w:szCs w:val="24"/>
        </w:rPr>
        <w:t xml:space="preserve">     </w:t>
      </w:r>
      <w:r w:rsidRPr="00E315EF">
        <w:rPr>
          <w:rFonts w:ascii="Times New Roman" w:hAnsi="Times New Roman" w:cs="Times New Roman"/>
          <w:b/>
          <w:bCs/>
          <w:color w:val="000000"/>
          <w:sz w:val="24"/>
          <w:szCs w:val="24"/>
        </w:rPr>
        <w:tab/>
      </w:r>
    </w:p>
    <w:p w14:paraId="3D978E55" w14:textId="0F23FD2E" w:rsidR="001B205B" w:rsidRDefault="00610733" w:rsidP="00E315EF">
      <w:pPr>
        <w:tabs>
          <w:tab w:val="left" w:pos="3058"/>
          <w:tab w:val="left" w:pos="5635"/>
          <w:tab w:val="left" w:pos="7843"/>
        </w:tabs>
        <w:rPr>
          <w:rFonts w:ascii="Times New Roman" w:hAnsi="Times New Roman" w:cs="Times New Roman"/>
          <w:sz w:val="24"/>
          <w:szCs w:val="24"/>
        </w:rPr>
      </w:pPr>
      <w:r w:rsidRPr="00E315EF">
        <w:rPr>
          <w:rFonts w:ascii="Times New Roman" w:hAnsi="Times New Roman" w:cs="Times New Roman"/>
          <w:color w:val="000000"/>
          <w:spacing w:val="-3"/>
          <w:sz w:val="24"/>
          <w:szCs w:val="24"/>
        </w:rPr>
        <w:t xml:space="preserve">              </w:t>
      </w:r>
      <w:r w:rsidR="001B205B" w:rsidRPr="00E315EF">
        <w:rPr>
          <w:rFonts w:ascii="Times New Roman" w:hAnsi="Times New Roman" w:cs="Times New Roman"/>
          <w:color w:val="000000"/>
          <w:spacing w:val="-3"/>
          <w:sz w:val="24"/>
          <w:szCs w:val="24"/>
        </w:rPr>
        <w:t xml:space="preserve">nr telefonu </w:t>
      </w:r>
      <w:r w:rsidR="001B205B" w:rsidRPr="00E315EF">
        <w:rPr>
          <w:rFonts w:ascii="Times New Roman" w:hAnsi="Times New Roman" w:cs="Times New Roman"/>
          <w:b/>
          <w:bCs/>
          <w:color w:val="0070C0"/>
          <w:spacing w:val="-3"/>
          <w:sz w:val="24"/>
          <w:szCs w:val="24"/>
        </w:rPr>
        <w:t>52  33-60-508</w:t>
      </w:r>
      <w:r w:rsidR="00365458" w:rsidRPr="00E315EF">
        <w:rPr>
          <w:rFonts w:ascii="Times New Roman" w:hAnsi="Times New Roman" w:cs="Times New Roman"/>
          <w:b/>
          <w:bCs/>
          <w:color w:val="0070C0"/>
          <w:spacing w:val="-3"/>
          <w:sz w:val="24"/>
          <w:szCs w:val="24"/>
        </w:rPr>
        <w:t xml:space="preserve">; </w:t>
      </w:r>
      <w:r w:rsidR="001B205B" w:rsidRPr="00E315EF">
        <w:rPr>
          <w:rFonts w:ascii="Times New Roman" w:hAnsi="Times New Roman" w:cs="Times New Roman"/>
          <w:b/>
          <w:bCs/>
          <w:color w:val="0070C0"/>
          <w:spacing w:val="-3"/>
          <w:sz w:val="24"/>
          <w:szCs w:val="24"/>
        </w:rPr>
        <w:t xml:space="preserve"> </w:t>
      </w:r>
      <w:r w:rsidR="00365458" w:rsidRPr="00E315EF">
        <w:rPr>
          <w:rFonts w:ascii="Times New Roman" w:hAnsi="Times New Roman" w:cs="Times New Roman"/>
          <w:b/>
          <w:bCs/>
          <w:color w:val="0070C0"/>
          <w:spacing w:val="-3"/>
          <w:sz w:val="24"/>
          <w:szCs w:val="24"/>
        </w:rPr>
        <w:t>56 639 22 52</w:t>
      </w:r>
      <w:r w:rsidR="00365458" w:rsidRPr="00E315EF">
        <w:rPr>
          <w:rFonts w:ascii="Times New Roman" w:hAnsi="Times New Roman" w:cs="Times New Roman"/>
          <w:color w:val="0070C0"/>
          <w:spacing w:val="6"/>
          <w:sz w:val="24"/>
          <w:szCs w:val="24"/>
        </w:rPr>
        <w:t xml:space="preserve"> </w:t>
      </w:r>
      <w:r w:rsidR="001B205B" w:rsidRPr="00E315EF">
        <w:rPr>
          <w:rFonts w:ascii="Times New Roman" w:hAnsi="Times New Roman" w:cs="Times New Roman"/>
          <w:color w:val="000000"/>
          <w:spacing w:val="6"/>
          <w:sz w:val="24"/>
          <w:szCs w:val="24"/>
        </w:rPr>
        <w:t xml:space="preserve">  </w:t>
      </w:r>
      <w:r w:rsidR="001B205B" w:rsidRPr="00E315EF">
        <w:rPr>
          <w:rFonts w:ascii="Times New Roman" w:hAnsi="Times New Roman" w:cs="Times New Roman"/>
          <w:color w:val="000000"/>
          <w:spacing w:val="-3"/>
          <w:sz w:val="24"/>
          <w:szCs w:val="24"/>
        </w:rPr>
        <w:t xml:space="preserve">NIP </w:t>
      </w:r>
      <w:r w:rsidR="00A956DD" w:rsidRPr="00E315EF">
        <w:rPr>
          <w:rFonts w:ascii="Times New Roman" w:hAnsi="Times New Roman" w:cs="Times New Roman"/>
          <w:b/>
          <w:bCs/>
          <w:color w:val="0070C0"/>
          <w:spacing w:val="-3"/>
          <w:sz w:val="24"/>
          <w:szCs w:val="24"/>
        </w:rPr>
        <w:t>56</w:t>
      </w:r>
      <w:r w:rsidR="001B205B" w:rsidRPr="00E315EF">
        <w:rPr>
          <w:rFonts w:ascii="Times New Roman" w:hAnsi="Times New Roman" w:cs="Times New Roman"/>
          <w:b/>
          <w:bCs/>
          <w:color w:val="0070C0"/>
          <w:spacing w:val="-3"/>
          <w:sz w:val="24"/>
          <w:szCs w:val="24"/>
        </w:rPr>
        <w:t xml:space="preserve">1-14-55-873  </w:t>
      </w:r>
      <w:r w:rsidRPr="00E315EF">
        <w:rPr>
          <w:rFonts w:ascii="Times New Roman" w:hAnsi="Times New Roman" w:cs="Times New Roman"/>
          <w:b/>
          <w:bCs/>
          <w:color w:val="0070C0"/>
          <w:spacing w:val="-3"/>
          <w:sz w:val="24"/>
          <w:szCs w:val="24"/>
        </w:rPr>
        <w:t xml:space="preserve">  </w:t>
      </w:r>
      <w:r w:rsidR="001B205B" w:rsidRPr="00E315EF">
        <w:rPr>
          <w:rFonts w:ascii="Times New Roman" w:hAnsi="Times New Roman" w:cs="Times New Roman"/>
          <w:color w:val="000000"/>
          <w:spacing w:val="-1"/>
          <w:sz w:val="24"/>
          <w:szCs w:val="24"/>
        </w:rPr>
        <w:t xml:space="preserve">REGON </w:t>
      </w:r>
      <w:r w:rsidR="001B205B" w:rsidRPr="00E315EF">
        <w:rPr>
          <w:rFonts w:ascii="Times New Roman" w:hAnsi="Times New Roman" w:cs="Times New Roman"/>
          <w:b/>
          <w:bCs/>
          <w:color w:val="0070C0"/>
          <w:spacing w:val="-1"/>
          <w:sz w:val="24"/>
          <w:szCs w:val="24"/>
        </w:rPr>
        <w:t>092965579</w:t>
      </w:r>
      <w:r w:rsidR="001D05B0" w:rsidRPr="00E315EF">
        <w:rPr>
          <w:rFonts w:ascii="Times New Roman" w:hAnsi="Times New Roman" w:cs="Times New Roman"/>
          <w:b/>
          <w:bCs/>
          <w:color w:val="0000FF"/>
          <w:spacing w:val="-1"/>
          <w:sz w:val="24"/>
          <w:szCs w:val="24"/>
        </w:rPr>
        <w:br/>
      </w:r>
    </w:p>
    <w:p w14:paraId="01EC70F3" w14:textId="77777777" w:rsidR="00E315EF" w:rsidRPr="00E315EF" w:rsidRDefault="00E315EF" w:rsidP="00E315EF">
      <w:pPr>
        <w:tabs>
          <w:tab w:val="left" w:pos="3058"/>
          <w:tab w:val="left" w:pos="5635"/>
          <w:tab w:val="left" w:pos="7843"/>
        </w:tabs>
        <w:rPr>
          <w:rFonts w:ascii="Times New Roman" w:hAnsi="Times New Roman" w:cs="Times New Roman"/>
          <w:sz w:val="24"/>
          <w:szCs w:val="24"/>
        </w:rPr>
      </w:pPr>
    </w:p>
    <w:p w14:paraId="7A3C2586" w14:textId="38CB15C2" w:rsidR="001D05B0" w:rsidRPr="00E315EF" w:rsidRDefault="001D05B0" w:rsidP="00E315EF">
      <w:pPr>
        <w:tabs>
          <w:tab w:val="left" w:pos="3058"/>
          <w:tab w:val="left" w:pos="5635"/>
          <w:tab w:val="left" w:pos="7843"/>
        </w:tabs>
        <w:ind w:left="365"/>
        <w:jc w:val="center"/>
        <w:rPr>
          <w:rFonts w:ascii="Times New Roman" w:eastAsia="Times New Roman" w:hAnsi="Times New Roman" w:cs="Times New Roman"/>
          <w:b/>
          <w:sz w:val="24"/>
          <w:szCs w:val="24"/>
          <w:lang w:eastAsia="pl-PL"/>
        </w:rPr>
      </w:pPr>
      <w:r w:rsidRPr="00E315EF">
        <w:rPr>
          <w:rFonts w:ascii="Times New Roman" w:hAnsi="Times New Roman" w:cs="Times New Roman"/>
          <w:b/>
          <w:bCs/>
          <w:sz w:val="24"/>
          <w:szCs w:val="24"/>
        </w:rPr>
        <w:t xml:space="preserve">SPECYFIKACJA </w:t>
      </w:r>
      <w:r w:rsidRPr="00E315EF">
        <w:rPr>
          <w:rFonts w:ascii="Times New Roman" w:hAnsi="Times New Roman" w:cs="Times New Roman"/>
          <w:b/>
          <w:bCs/>
          <w:sz w:val="24"/>
          <w:szCs w:val="24"/>
        </w:rPr>
        <w:br/>
      </w:r>
      <w:r w:rsidR="00841458" w:rsidRPr="00E315EF">
        <w:rPr>
          <w:rFonts w:ascii="Times New Roman" w:hAnsi="Times New Roman" w:cs="Times New Roman"/>
          <w:b/>
          <w:bCs/>
          <w:sz w:val="24"/>
          <w:szCs w:val="24"/>
        </w:rPr>
        <w:t xml:space="preserve"> </w:t>
      </w:r>
      <w:r w:rsidR="001B205B" w:rsidRPr="00E315EF">
        <w:rPr>
          <w:rFonts w:ascii="Times New Roman" w:hAnsi="Times New Roman" w:cs="Times New Roman"/>
          <w:b/>
          <w:bCs/>
          <w:sz w:val="24"/>
          <w:szCs w:val="24"/>
        </w:rPr>
        <w:t xml:space="preserve"> WARUNKÓW  </w:t>
      </w:r>
      <w:r w:rsidRPr="00E315EF">
        <w:rPr>
          <w:rFonts w:ascii="Times New Roman" w:hAnsi="Times New Roman" w:cs="Times New Roman"/>
          <w:b/>
          <w:bCs/>
          <w:spacing w:val="-14"/>
          <w:sz w:val="24"/>
          <w:szCs w:val="24"/>
        </w:rPr>
        <w:t>ZAMÓWIENIA   PUBLICZNEGO</w:t>
      </w:r>
      <w:r w:rsidR="001B205B" w:rsidRPr="00E315EF">
        <w:rPr>
          <w:rFonts w:ascii="Times New Roman" w:hAnsi="Times New Roman" w:cs="Times New Roman"/>
          <w:spacing w:val="-14"/>
          <w:sz w:val="24"/>
          <w:szCs w:val="24"/>
        </w:rPr>
        <w:br/>
      </w:r>
      <w:r w:rsidR="00841458" w:rsidRPr="00E315EF">
        <w:rPr>
          <w:rFonts w:ascii="Times New Roman" w:eastAsia="Times New Roman" w:hAnsi="Times New Roman" w:cs="Times New Roman"/>
          <w:sz w:val="24"/>
          <w:szCs w:val="24"/>
          <w:lang w:eastAsia="ar-SA"/>
        </w:rPr>
        <w:t>zwana dalej</w:t>
      </w:r>
      <w:r w:rsidR="00841458" w:rsidRPr="00E315EF">
        <w:rPr>
          <w:rFonts w:ascii="Times New Roman" w:eastAsia="Times New Roman" w:hAnsi="Times New Roman" w:cs="Times New Roman"/>
          <w:b/>
          <w:sz w:val="24"/>
          <w:szCs w:val="24"/>
          <w:lang w:eastAsia="ar-SA"/>
        </w:rPr>
        <w:t xml:space="preserve"> (SWZ)</w:t>
      </w:r>
      <w:r w:rsidR="00841458" w:rsidRPr="00E315EF">
        <w:rPr>
          <w:rFonts w:ascii="Times New Roman" w:eastAsia="Times New Roman" w:hAnsi="Times New Roman" w:cs="Times New Roman"/>
          <w:b/>
          <w:sz w:val="24"/>
          <w:szCs w:val="24"/>
          <w:lang w:eastAsia="pl-PL"/>
        </w:rPr>
        <w:t xml:space="preserve"> </w:t>
      </w:r>
    </w:p>
    <w:p w14:paraId="7B59878B" w14:textId="00C9CB48" w:rsidR="001B205B" w:rsidRPr="00E315EF" w:rsidRDefault="00A51A18" w:rsidP="00E315EF">
      <w:pPr>
        <w:jc w:val="center"/>
        <w:rPr>
          <w:rFonts w:ascii="Times New Roman" w:hAnsi="Times New Roman" w:cs="Times New Roman"/>
          <w:b/>
          <w:bCs/>
          <w:sz w:val="24"/>
          <w:szCs w:val="24"/>
        </w:rPr>
      </w:pPr>
      <w:bookmarkStart w:id="1" w:name="_Hlk119494796"/>
      <w:r w:rsidRPr="00E315EF">
        <w:rPr>
          <w:rFonts w:ascii="Times New Roman" w:hAnsi="Times New Roman" w:cs="Times New Roman"/>
          <w:b/>
          <w:bCs/>
          <w:sz w:val="24"/>
          <w:szCs w:val="24"/>
        </w:rPr>
        <w:t xml:space="preserve">Dostawa produktów farmaceutycznych </w:t>
      </w:r>
    </w:p>
    <w:p w14:paraId="14C5F8D9" w14:textId="746661DD" w:rsidR="001B205B" w:rsidRDefault="00F941B7" w:rsidP="00E315EF">
      <w:pPr>
        <w:jc w:val="center"/>
        <w:rPr>
          <w:rFonts w:ascii="Times New Roman" w:eastAsiaTheme="minorHAnsi" w:hAnsi="Times New Roman" w:cs="Times New Roman"/>
          <w:b/>
          <w:sz w:val="24"/>
          <w:szCs w:val="24"/>
        </w:rPr>
      </w:pPr>
      <w:r w:rsidRPr="00E315EF">
        <w:rPr>
          <w:rFonts w:ascii="Times New Roman" w:eastAsiaTheme="minorHAnsi" w:hAnsi="Times New Roman" w:cs="Times New Roman"/>
          <w:b/>
          <w:sz w:val="24"/>
          <w:szCs w:val="24"/>
        </w:rPr>
        <w:t xml:space="preserve">Zamówienie wspólne na podstawie art. 38 ust. 1 ustawy Prawo Zamówień Publicznych oraz porozumienia zawartego w dniu </w:t>
      </w:r>
      <w:r w:rsidR="00136F76" w:rsidRPr="00C000EB">
        <w:rPr>
          <w:rFonts w:ascii="Times New Roman" w:eastAsiaTheme="minorHAnsi" w:hAnsi="Times New Roman" w:cs="Times New Roman"/>
          <w:b/>
          <w:sz w:val="24"/>
          <w:szCs w:val="24"/>
        </w:rPr>
        <w:t>2</w:t>
      </w:r>
      <w:r w:rsidRPr="00C000EB">
        <w:rPr>
          <w:rFonts w:ascii="Times New Roman" w:eastAsiaTheme="minorHAnsi" w:hAnsi="Times New Roman" w:cs="Times New Roman"/>
          <w:b/>
          <w:sz w:val="24"/>
          <w:szCs w:val="24"/>
        </w:rPr>
        <w:t xml:space="preserve"> stycznia 202</w:t>
      </w:r>
      <w:r w:rsidR="00610733" w:rsidRPr="00C000EB">
        <w:rPr>
          <w:rFonts w:ascii="Times New Roman" w:eastAsiaTheme="minorHAnsi" w:hAnsi="Times New Roman" w:cs="Times New Roman"/>
          <w:b/>
          <w:sz w:val="24"/>
          <w:szCs w:val="24"/>
        </w:rPr>
        <w:t>5</w:t>
      </w:r>
      <w:r w:rsidRPr="00C000EB">
        <w:rPr>
          <w:rFonts w:ascii="Times New Roman" w:eastAsiaTheme="minorHAnsi" w:hAnsi="Times New Roman" w:cs="Times New Roman"/>
          <w:b/>
          <w:sz w:val="24"/>
          <w:szCs w:val="24"/>
        </w:rPr>
        <w:t xml:space="preserve"> roku </w:t>
      </w:r>
      <w:r w:rsidRPr="00E315EF">
        <w:rPr>
          <w:rFonts w:ascii="Times New Roman" w:eastAsiaTheme="minorHAnsi" w:hAnsi="Times New Roman" w:cs="Times New Roman"/>
          <w:b/>
          <w:sz w:val="24"/>
          <w:szCs w:val="24"/>
        </w:rPr>
        <w:t>pomiędzy</w:t>
      </w:r>
      <w:r w:rsidR="00136F76" w:rsidRPr="00E315EF">
        <w:rPr>
          <w:rFonts w:ascii="Times New Roman" w:eastAsiaTheme="minorHAnsi" w:hAnsi="Times New Roman" w:cs="Times New Roman"/>
          <w:b/>
          <w:sz w:val="24"/>
          <w:szCs w:val="24"/>
        </w:rPr>
        <w:br/>
      </w:r>
      <w:r w:rsidRPr="00E315EF">
        <w:rPr>
          <w:rFonts w:ascii="Times New Roman" w:eastAsiaTheme="minorHAnsi" w:hAnsi="Times New Roman" w:cs="Times New Roman"/>
          <w:b/>
          <w:sz w:val="24"/>
          <w:szCs w:val="24"/>
        </w:rPr>
        <w:t xml:space="preserve">Szpitalem Tucholskim Spółką z o.o. z siedziba w Tucholi przy </w:t>
      </w:r>
      <w:r w:rsidR="00136F76" w:rsidRPr="00E315EF">
        <w:rPr>
          <w:rFonts w:ascii="Times New Roman" w:eastAsiaTheme="minorHAnsi" w:hAnsi="Times New Roman" w:cs="Times New Roman"/>
          <w:b/>
          <w:sz w:val="24"/>
          <w:szCs w:val="24"/>
        </w:rPr>
        <w:br/>
      </w:r>
      <w:r w:rsidRPr="00E315EF">
        <w:rPr>
          <w:rFonts w:ascii="Times New Roman" w:eastAsiaTheme="minorHAnsi" w:hAnsi="Times New Roman" w:cs="Times New Roman"/>
          <w:b/>
          <w:sz w:val="24"/>
          <w:szCs w:val="24"/>
        </w:rPr>
        <w:t xml:space="preserve">ul. Nowodworskiego 14 </w:t>
      </w:r>
      <w:r w:rsidR="00136F76" w:rsidRPr="00E315EF">
        <w:rPr>
          <w:rFonts w:ascii="Times New Roman" w:eastAsiaTheme="minorHAnsi" w:hAnsi="Times New Roman" w:cs="Times New Roman"/>
          <w:b/>
          <w:sz w:val="24"/>
          <w:szCs w:val="24"/>
        </w:rPr>
        <w:t>–</w:t>
      </w:r>
      <w:r w:rsidRPr="00E315EF">
        <w:rPr>
          <w:rFonts w:ascii="Times New Roman" w:eastAsiaTheme="minorHAnsi" w:hAnsi="Times New Roman" w:cs="Times New Roman"/>
          <w:b/>
          <w:sz w:val="24"/>
          <w:szCs w:val="24"/>
        </w:rPr>
        <w:t xml:space="preserve"> 18</w:t>
      </w:r>
      <w:r w:rsidR="00136F76" w:rsidRPr="00E315EF">
        <w:rPr>
          <w:rFonts w:ascii="Times New Roman" w:eastAsiaTheme="minorHAnsi" w:hAnsi="Times New Roman" w:cs="Times New Roman"/>
          <w:b/>
          <w:sz w:val="24"/>
          <w:szCs w:val="24"/>
        </w:rPr>
        <w:br/>
      </w:r>
      <w:r w:rsidRPr="00E315EF">
        <w:rPr>
          <w:rFonts w:ascii="Times New Roman" w:eastAsiaTheme="minorHAnsi" w:hAnsi="Times New Roman" w:cs="Times New Roman"/>
          <w:b/>
          <w:sz w:val="24"/>
          <w:szCs w:val="24"/>
        </w:rPr>
        <w:t xml:space="preserve">a </w:t>
      </w:r>
      <w:r w:rsidR="00136F76" w:rsidRPr="00E315EF">
        <w:rPr>
          <w:rFonts w:ascii="Times New Roman" w:eastAsiaTheme="minorHAnsi" w:hAnsi="Times New Roman" w:cs="Times New Roman"/>
          <w:b/>
          <w:sz w:val="24"/>
          <w:szCs w:val="24"/>
        </w:rPr>
        <w:br/>
      </w:r>
      <w:r w:rsidRPr="00E315EF">
        <w:rPr>
          <w:rFonts w:ascii="Times New Roman" w:eastAsiaTheme="minorHAnsi" w:hAnsi="Times New Roman" w:cs="Times New Roman"/>
          <w:b/>
          <w:sz w:val="24"/>
          <w:szCs w:val="24"/>
        </w:rPr>
        <w:t>Szpitalem Powiatowym w Chełmży Spółką z o.o. z siedziba w Chełmży, przy ul. Szewskiej 23</w:t>
      </w:r>
      <w:bookmarkEnd w:id="1"/>
    </w:p>
    <w:p w14:paraId="677258FC" w14:textId="77777777" w:rsidR="00E315EF" w:rsidRPr="00E315EF" w:rsidRDefault="00E315EF" w:rsidP="00E315EF">
      <w:pPr>
        <w:jc w:val="center"/>
        <w:rPr>
          <w:rFonts w:ascii="Times New Roman" w:eastAsiaTheme="minorHAnsi" w:hAnsi="Times New Roman" w:cs="Times New Roman"/>
          <w:b/>
          <w:sz w:val="24"/>
          <w:szCs w:val="24"/>
        </w:rPr>
      </w:pPr>
    </w:p>
    <w:p w14:paraId="43F8294B" w14:textId="34C5BE76" w:rsidR="00E72363" w:rsidRPr="00E315EF" w:rsidRDefault="00E72363" w:rsidP="00E315EF">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bookmarkStart w:id="2" w:name="_Hlk119494837"/>
      <w:r w:rsidRPr="00E315EF">
        <w:rPr>
          <w:rFonts w:ascii="Times New Roman" w:eastAsia="Times New Roman" w:hAnsi="Times New Roman" w:cs="Times New Roman"/>
          <w:sz w:val="24"/>
          <w:szCs w:val="24"/>
          <w:lang w:eastAsia="pl-PL"/>
        </w:rPr>
        <w:t xml:space="preserve">Postępowanie o udzielenie zamówienia prowadzone jest </w:t>
      </w:r>
      <w:bookmarkStart w:id="3" w:name="_Hlk119496246"/>
      <w:r w:rsidRPr="00E315EF">
        <w:rPr>
          <w:rFonts w:ascii="Times New Roman" w:eastAsia="Times New Roman" w:hAnsi="Times New Roman" w:cs="Times New Roman"/>
          <w:sz w:val="24"/>
          <w:szCs w:val="24"/>
          <w:lang w:eastAsia="pl-PL"/>
        </w:rPr>
        <w:t>na podstawie</w:t>
      </w:r>
      <w:r w:rsidR="007F41B6" w:rsidRPr="00E315EF">
        <w:rPr>
          <w:rFonts w:ascii="Times New Roman" w:eastAsia="Times New Roman" w:hAnsi="Times New Roman" w:cs="Times New Roman"/>
          <w:sz w:val="24"/>
          <w:szCs w:val="24"/>
          <w:lang w:eastAsia="pl-PL"/>
        </w:rPr>
        <w:t xml:space="preserve"> art. 132 </w:t>
      </w:r>
      <w:bookmarkEnd w:id="3"/>
      <w:r w:rsidR="007F41B6" w:rsidRPr="00E315EF">
        <w:rPr>
          <w:rFonts w:ascii="Times New Roman" w:eastAsia="Times New Roman" w:hAnsi="Times New Roman" w:cs="Times New Roman"/>
          <w:sz w:val="24"/>
          <w:szCs w:val="24"/>
          <w:lang w:eastAsia="pl-PL"/>
        </w:rPr>
        <w:t>( przetarg nieograniczony)</w:t>
      </w:r>
      <w:r w:rsidRPr="00E315EF">
        <w:rPr>
          <w:rFonts w:ascii="Times New Roman" w:eastAsia="Times New Roman" w:hAnsi="Times New Roman" w:cs="Times New Roman"/>
          <w:sz w:val="24"/>
          <w:szCs w:val="24"/>
          <w:lang w:eastAsia="pl-PL"/>
        </w:rPr>
        <w:t xml:space="preserve"> ustawy z dnia 11 września 2019 r. Prawo zamówień publicznych (Dz.U. z 202</w:t>
      </w:r>
      <w:r w:rsidR="00610733" w:rsidRPr="00E315EF">
        <w:rPr>
          <w:rFonts w:ascii="Times New Roman" w:eastAsia="Times New Roman" w:hAnsi="Times New Roman" w:cs="Times New Roman"/>
          <w:sz w:val="24"/>
          <w:szCs w:val="24"/>
          <w:lang w:eastAsia="pl-PL"/>
        </w:rPr>
        <w:t>4</w:t>
      </w:r>
      <w:r w:rsidRPr="00E315EF">
        <w:rPr>
          <w:rFonts w:ascii="Times New Roman" w:eastAsia="Times New Roman" w:hAnsi="Times New Roman" w:cs="Times New Roman"/>
          <w:sz w:val="24"/>
          <w:szCs w:val="24"/>
          <w:lang w:eastAsia="pl-PL"/>
        </w:rPr>
        <w:t xml:space="preserve"> r. poz. 1</w:t>
      </w:r>
      <w:r w:rsidR="00610733" w:rsidRPr="00E315EF">
        <w:rPr>
          <w:rFonts w:ascii="Times New Roman" w:eastAsia="Times New Roman" w:hAnsi="Times New Roman" w:cs="Times New Roman"/>
          <w:sz w:val="24"/>
          <w:szCs w:val="24"/>
          <w:lang w:eastAsia="pl-PL"/>
        </w:rPr>
        <w:t>320</w:t>
      </w:r>
      <w:r w:rsidR="00C11B99" w:rsidRPr="00E315EF">
        <w:rPr>
          <w:rFonts w:ascii="Times New Roman" w:eastAsia="Times New Roman" w:hAnsi="Times New Roman" w:cs="Times New Roman"/>
          <w:sz w:val="24"/>
          <w:szCs w:val="24"/>
          <w:lang w:eastAsia="pl-PL"/>
        </w:rPr>
        <w:t xml:space="preserve"> z</w:t>
      </w:r>
      <w:r w:rsidR="00610733" w:rsidRPr="00E315EF">
        <w:rPr>
          <w:rFonts w:ascii="Times New Roman" w:eastAsia="Times New Roman" w:hAnsi="Times New Roman" w:cs="Times New Roman"/>
          <w:sz w:val="24"/>
          <w:szCs w:val="24"/>
          <w:lang w:eastAsia="pl-PL"/>
        </w:rPr>
        <w:t xml:space="preserve"> </w:t>
      </w:r>
      <w:proofErr w:type="spellStart"/>
      <w:r w:rsidR="00610733" w:rsidRPr="00E315EF">
        <w:rPr>
          <w:rFonts w:ascii="Times New Roman" w:eastAsia="Times New Roman" w:hAnsi="Times New Roman" w:cs="Times New Roman"/>
          <w:sz w:val="24"/>
          <w:szCs w:val="24"/>
          <w:lang w:eastAsia="pl-PL"/>
        </w:rPr>
        <w:t>pó</w:t>
      </w:r>
      <w:r w:rsidR="004B47B8">
        <w:rPr>
          <w:rFonts w:ascii="Times New Roman" w:eastAsia="Times New Roman" w:hAnsi="Times New Roman" w:cs="Times New Roman"/>
          <w:sz w:val="24"/>
          <w:szCs w:val="24"/>
          <w:lang w:eastAsia="pl-PL"/>
        </w:rPr>
        <w:t>ź</w:t>
      </w:r>
      <w:r w:rsidR="00610733" w:rsidRPr="00E315EF">
        <w:rPr>
          <w:rFonts w:ascii="Times New Roman" w:eastAsia="Times New Roman" w:hAnsi="Times New Roman" w:cs="Times New Roman"/>
          <w:sz w:val="24"/>
          <w:szCs w:val="24"/>
          <w:lang w:eastAsia="pl-PL"/>
        </w:rPr>
        <w:t>n</w:t>
      </w:r>
      <w:proofErr w:type="spellEnd"/>
      <w:r w:rsidR="00610733" w:rsidRPr="00E315EF">
        <w:rPr>
          <w:rFonts w:ascii="Times New Roman" w:eastAsia="Times New Roman" w:hAnsi="Times New Roman" w:cs="Times New Roman"/>
          <w:sz w:val="24"/>
          <w:szCs w:val="24"/>
          <w:lang w:eastAsia="pl-PL"/>
        </w:rPr>
        <w:t>.</w:t>
      </w:r>
      <w:r w:rsidR="00C11B99" w:rsidRPr="00E315EF">
        <w:rPr>
          <w:rFonts w:ascii="Times New Roman" w:eastAsia="Times New Roman" w:hAnsi="Times New Roman" w:cs="Times New Roman"/>
          <w:sz w:val="24"/>
          <w:szCs w:val="24"/>
          <w:lang w:eastAsia="pl-PL"/>
        </w:rPr>
        <w:t xml:space="preserve"> zm.</w:t>
      </w:r>
      <w:r w:rsidRPr="00E315EF">
        <w:rPr>
          <w:rFonts w:ascii="Times New Roman" w:eastAsia="Times New Roman" w:hAnsi="Times New Roman" w:cs="Times New Roman"/>
          <w:sz w:val="24"/>
          <w:szCs w:val="24"/>
          <w:lang w:eastAsia="pl-PL"/>
        </w:rPr>
        <w:t xml:space="preserve">) zwanej dalej ”ustawą </w:t>
      </w:r>
      <w:proofErr w:type="spellStart"/>
      <w:r w:rsidRPr="00E315EF">
        <w:rPr>
          <w:rFonts w:ascii="Times New Roman" w:eastAsia="Times New Roman" w:hAnsi="Times New Roman" w:cs="Times New Roman"/>
          <w:sz w:val="24"/>
          <w:szCs w:val="24"/>
          <w:lang w:eastAsia="pl-PL"/>
        </w:rPr>
        <w:t>Pzp</w:t>
      </w:r>
      <w:proofErr w:type="spellEnd"/>
      <w:r w:rsidRPr="00E315EF">
        <w:rPr>
          <w:rFonts w:ascii="Times New Roman" w:eastAsia="Times New Roman" w:hAnsi="Times New Roman" w:cs="Times New Roman"/>
          <w:sz w:val="24"/>
          <w:szCs w:val="24"/>
          <w:lang w:eastAsia="pl-PL"/>
        </w:rPr>
        <w:t xml:space="preserve">”. </w:t>
      </w:r>
    </w:p>
    <w:p w14:paraId="089E5645" w14:textId="77777777" w:rsidR="00A50BA1" w:rsidRDefault="00E72363" w:rsidP="00E315EF">
      <w:pPr>
        <w:keepNext w:val="0"/>
        <w:widowControl/>
        <w:shd w:val="clear" w:color="auto" w:fill="auto"/>
        <w:suppressAutoHyphens w:val="0"/>
        <w:spacing w:after="0"/>
        <w:textAlignment w:val="auto"/>
        <w:rPr>
          <w:rFonts w:ascii="Times New Roman" w:hAnsi="Times New Roman" w:cs="Times New Roman"/>
          <w:sz w:val="24"/>
          <w:szCs w:val="24"/>
        </w:rPr>
      </w:pPr>
      <w:r w:rsidRPr="00E315EF">
        <w:rPr>
          <w:rFonts w:ascii="Times New Roman" w:eastAsia="Times New Roman" w:hAnsi="Times New Roman" w:cs="Times New Roman"/>
          <w:sz w:val="24"/>
          <w:szCs w:val="24"/>
          <w:lang w:eastAsia="pl-PL"/>
        </w:rPr>
        <w:t xml:space="preserve">Wartość szacunkowa zamówienia jest wyższa od progów unijnych określonych na podstawie art. 3 ustawy </w:t>
      </w:r>
      <w:proofErr w:type="spellStart"/>
      <w:r w:rsidRPr="00E315EF">
        <w:rPr>
          <w:rFonts w:ascii="Times New Roman" w:eastAsia="Times New Roman" w:hAnsi="Times New Roman" w:cs="Times New Roman"/>
          <w:sz w:val="24"/>
          <w:szCs w:val="24"/>
          <w:lang w:eastAsia="pl-PL"/>
        </w:rPr>
        <w:t>Pzp</w:t>
      </w:r>
      <w:bookmarkEnd w:id="2"/>
      <w:proofErr w:type="spellEnd"/>
      <w:r w:rsidR="00A50BA1" w:rsidRPr="00E315EF">
        <w:rPr>
          <w:rFonts w:ascii="Times New Roman" w:eastAsia="Times New Roman" w:hAnsi="Times New Roman" w:cs="Times New Roman"/>
          <w:sz w:val="24"/>
          <w:szCs w:val="24"/>
          <w:lang w:eastAsia="pl-PL"/>
        </w:rPr>
        <w:t>.</w:t>
      </w:r>
      <w:r w:rsidR="00A50BA1" w:rsidRPr="00E315EF">
        <w:rPr>
          <w:rFonts w:ascii="Times New Roman" w:hAnsi="Times New Roman" w:cs="Times New Roman"/>
          <w:sz w:val="24"/>
          <w:szCs w:val="24"/>
        </w:rPr>
        <w:br/>
        <w:t xml:space="preserve">                                                                                                                       </w:t>
      </w:r>
      <w:r w:rsidR="00610733" w:rsidRPr="00E315EF">
        <w:rPr>
          <w:rFonts w:ascii="Times New Roman" w:hAnsi="Times New Roman" w:cs="Times New Roman"/>
          <w:sz w:val="24"/>
          <w:szCs w:val="24"/>
        </w:rPr>
        <w:t xml:space="preserve">  </w:t>
      </w:r>
      <w:r w:rsidR="00A50BA1" w:rsidRPr="00E315EF">
        <w:rPr>
          <w:rFonts w:ascii="Times New Roman" w:hAnsi="Times New Roman" w:cs="Times New Roman"/>
          <w:sz w:val="24"/>
          <w:szCs w:val="24"/>
        </w:rPr>
        <w:br/>
      </w:r>
    </w:p>
    <w:p w14:paraId="0CCDB6F3" w14:textId="77777777" w:rsidR="00E315EF" w:rsidRDefault="00E315EF" w:rsidP="00E315EF">
      <w:pPr>
        <w:keepNext w:val="0"/>
        <w:widowControl/>
        <w:shd w:val="clear" w:color="auto" w:fill="auto"/>
        <w:suppressAutoHyphens w:val="0"/>
        <w:spacing w:after="0"/>
        <w:textAlignment w:val="auto"/>
        <w:rPr>
          <w:rFonts w:ascii="Times New Roman" w:hAnsi="Times New Roman" w:cs="Times New Roman"/>
          <w:sz w:val="24"/>
          <w:szCs w:val="24"/>
        </w:rPr>
      </w:pPr>
    </w:p>
    <w:p w14:paraId="00252AC7" w14:textId="77777777" w:rsidR="00E315EF" w:rsidRDefault="00E315EF" w:rsidP="00E315EF">
      <w:pPr>
        <w:keepNext w:val="0"/>
        <w:widowControl/>
        <w:shd w:val="clear" w:color="auto" w:fill="auto"/>
        <w:suppressAutoHyphens w:val="0"/>
        <w:spacing w:after="0"/>
        <w:textAlignment w:val="auto"/>
        <w:rPr>
          <w:rFonts w:ascii="Times New Roman" w:hAnsi="Times New Roman" w:cs="Times New Roman"/>
          <w:sz w:val="24"/>
          <w:szCs w:val="24"/>
        </w:rPr>
      </w:pPr>
    </w:p>
    <w:p w14:paraId="2B0693B3" w14:textId="77777777" w:rsidR="00E315EF" w:rsidRDefault="00E315EF" w:rsidP="00E315EF">
      <w:pPr>
        <w:keepNext w:val="0"/>
        <w:widowControl/>
        <w:shd w:val="clear" w:color="auto" w:fill="auto"/>
        <w:suppressAutoHyphens w:val="0"/>
        <w:spacing w:after="0"/>
        <w:textAlignment w:val="auto"/>
        <w:rPr>
          <w:rFonts w:ascii="Times New Roman" w:hAnsi="Times New Roman" w:cs="Times New Roman"/>
          <w:sz w:val="24"/>
          <w:szCs w:val="24"/>
        </w:rPr>
      </w:pPr>
    </w:p>
    <w:p w14:paraId="2B09A63F" w14:textId="77777777" w:rsidR="00E315EF" w:rsidRPr="00E315EF" w:rsidRDefault="00E315EF" w:rsidP="00E315EF">
      <w:pPr>
        <w:keepNext w:val="0"/>
        <w:widowControl/>
        <w:shd w:val="clear" w:color="auto" w:fill="auto"/>
        <w:suppressAutoHyphens w:val="0"/>
        <w:spacing w:after="0"/>
        <w:textAlignment w:val="auto"/>
        <w:rPr>
          <w:rFonts w:ascii="Times New Roman" w:hAnsi="Times New Roman" w:cs="Times New Roman"/>
          <w:sz w:val="24"/>
          <w:szCs w:val="24"/>
        </w:rPr>
      </w:pPr>
    </w:p>
    <w:p w14:paraId="72020347" w14:textId="77777777" w:rsidR="00A50BA1" w:rsidRPr="00E315EF" w:rsidRDefault="00A50BA1" w:rsidP="00E315EF">
      <w:pPr>
        <w:keepNext w:val="0"/>
        <w:widowControl/>
        <w:shd w:val="clear" w:color="auto" w:fill="auto"/>
        <w:suppressAutoHyphens w:val="0"/>
        <w:spacing w:after="0"/>
        <w:textAlignment w:val="auto"/>
        <w:rPr>
          <w:rFonts w:ascii="Times New Roman" w:hAnsi="Times New Roman" w:cs="Times New Roman"/>
          <w:b/>
          <w:bCs/>
          <w:sz w:val="24"/>
          <w:szCs w:val="24"/>
        </w:rPr>
      </w:pPr>
      <w:r w:rsidRPr="00E315EF">
        <w:rPr>
          <w:rFonts w:ascii="Times New Roman" w:hAnsi="Times New Roman" w:cs="Times New Roman"/>
          <w:sz w:val="24"/>
          <w:szCs w:val="24"/>
        </w:rPr>
        <w:br/>
      </w:r>
      <w:r w:rsidRPr="00E315EF">
        <w:rPr>
          <w:rFonts w:ascii="Times New Roman" w:hAnsi="Times New Roman" w:cs="Times New Roman"/>
          <w:sz w:val="24"/>
          <w:szCs w:val="24"/>
        </w:rPr>
        <w:br/>
      </w:r>
      <w:r w:rsidRPr="00E315EF">
        <w:rPr>
          <w:rFonts w:ascii="Times New Roman" w:hAnsi="Times New Roman" w:cs="Times New Roman"/>
          <w:b/>
          <w:bCs/>
          <w:sz w:val="24"/>
          <w:szCs w:val="24"/>
        </w:rPr>
        <w:t xml:space="preserve">                                                                                                          </w:t>
      </w:r>
      <w:r w:rsidR="00610733" w:rsidRPr="00E315EF">
        <w:rPr>
          <w:rFonts w:ascii="Times New Roman" w:hAnsi="Times New Roman" w:cs="Times New Roman"/>
          <w:b/>
          <w:bCs/>
          <w:sz w:val="24"/>
          <w:szCs w:val="24"/>
        </w:rPr>
        <w:t xml:space="preserve"> Zatwierdził</w:t>
      </w:r>
      <w:r w:rsidRPr="00E315EF">
        <w:rPr>
          <w:rFonts w:ascii="Times New Roman" w:hAnsi="Times New Roman" w:cs="Times New Roman"/>
          <w:b/>
          <w:bCs/>
          <w:sz w:val="24"/>
          <w:szCs w:val="24"/>
        </w:rPr>
        <w:t>:</w:t>
      </w:r>
    </w:p>
    <w:p w14:paraId="4B063793" w14:textId="1141417E" w:rsidR="00610733" w:rsidRPr="00C000EB" w:rsidRDefault="00A50BA1" w:rsidP="00E315EF">
      <w:pPr>
        <w:keepNext w:val="0"/>
        <w:widowControl/>
        <w:shd w:val="clear" w:color="auto" w:fill="auto"/>
        <w:suppressAutoHyphens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br/>
      </w:r>
      <w:r w:rsidR="00610733" w:rsidRPr="00E315EF">
        <w:rPr>
          <w:rFonts w:ascii="Times New Roman" w:hAnsi="Times New Roman" w:cs="Times New Roman"/>
          <w:sz w:val="24"/>
          <w:szCs w:val="24"/>
        </w:rPr>
        <w:t xml:space="preserve">Tuchola, dnia </w:t>
      </w:r>
      <w:r w:rsidR="00C000EB" w:rsidRPr="00C000EB">
        <w:rPr>
          <w:rFonts w:ascii="Times New Roman" w:hAnsi="Times New Roman" w:cs="Times New Roman"/>
          <w:sz w:val="24"/>
          <w:szCs w:val="24"/>
        </w:rPr>
        <w:t>12</w:t>
      </w:r>
      <w:r w:rsidR="00AA7B83" w:rsidRPr="00C000EB">
        <w:rPr>
          <w:rFonts w:ascii="Times New Roman" w:hAnsi="Times New Roman" w:cs="Times New Roman"/>
          <w:sz w:val="24"/>
          <w:szCs w:val="24"/>
        </w:rPr>
        <w:t>.</w:t>
      </w:r>
      <w:r w:rsidRPr="00C000EB">
        <w:rPr>
          <w:rFonts w:ascii="Times New Roman" w:hAnsi="Times New Roman" w:cs="Times New Roman"/>
          <w:sz w:val="24"/>
          <w:szCs w:val="24"/>
        </w:rPr>
        <w:t>12</w:t>
      </w:r>
      <w:r w:rsidR="00610733" w:rsidRPr="00C000EB">
        <w:rPr>
          <w:rFonts w:ascii="Times New Roman" w:hAnsi="Times New Roman" w:cs="Times New Roman"/>
          <w:sz w:val="24"/>
          <w:szCs w:val="24"/>
        </w:rPr>
        <w:t>.202</w:t>
      </w:r>
      <w:r w:rsidRPr="00C000EB">
        <w:rPr>
          <w:rFonts w:ascii="Times New Roman" w:hAnsi="Times New Roman" w:cs="Times New Roman"/>
          <w:sz w:val="24"/>
          <w:szCs w:val="24"/>
        </w:rPr>
        <w:t>5</w:t>
      </w:r>
      <w:r w:rsidR="00E315EF" w:rsidRPr="00C000EB">
        <w:rPr>
          <w:rFonts w:ascii="Times New Roman" w:hAnsi="Times New Roman" w:cs="Times New Roman"/>
          <w:sz w:val="24"/>
          <w:szCs w:val="24"/>
        </w:rPr>
        <w:t xml:space="preserve"> </w:t>
      </w:r>
      <w:r w:rsidR="00610733" w:rsidRPr="00C000EB">
        <w:rPr>
          <w:rFonts w:ascii="Times New Roman" w:hAnsi="Times New Roman" w:cs="Times New Roman"/>
          <w:sz w:val="24"/>
          <w:szCs w:val="24"/>
        </w:rPr>
        <w:t>r.</w:t>
      </w:r>
    </w:p>
    <w:p w14:paraId="44EE7591" w14:textId="77777777" w:rsidR="00E315EF" w:rsidRPr="00E315EF" w:rsidRDefault="00E315EF" w:rsidP="00E315EF">
      <w:pPr>
        <w:keepNext w:val="0"/>
        <w:widowControl/>
        <w:shd w:val="clear" w:color="auto" w:fill="auto"/>
        <w:suppressAutoHyphens w:val="0"/>
        <w:spacing w:after="0"/>
        <w:textAlignment w:val="auto"/>
        <w:rPr>
          <w:rFonts w:ascii="Times New Roman" w:hAnsi="Times New Roman" w:cs="Times New Roman"/>
          <w:sz w:val="24"/>
          <w:szCs w:val="24"/>
        </w:rPr>
      </w:pPr>
    </w:p>
    <w:p w14:paraId="2D2816BD" w14:textId="1784EA42" w:rsidR="009A5B4A" w:rsidRPr="00E315EF" w:rsidRDefault="001B205B" w:rsidP="00E315EF">
      <w:pPr>
        <w:rPr>
          <w:rFonts w:ascii="Times New Roman" w:hAnsi="Times New Roman" w:cs="Times New Roman"/>
          <w:b/>
          <w:bCs/>
          <w:sz w:val="24"/>
          <w:szCs w:val="24"/>
          <w:u w:val="single"/>
        </w:rPr>
      </w:pPr>
      <w:r w:rsidRPr="00E315EF">
        <w:rPr>
          <w:rFonts w:ascii="Times New Roman" w:hAnsi="Times New Roman" w:cs="Times New Roman"/>
          <w:b/>
          <w:bCs/>
          <w:sz w:val="24"/>
          <w:szCs w:val="24"/>
        </w:rPr>
        <w:lastRenderedPageBreak/>
        <w:t xml:space="preserve"> </w:t>
      </w:r>
      <w:r w:rsidR="00494208" w:rsidRPr="00E315EF">
        <w:rPr>
          <w:rFonts w:ascii="Times New Roman" w:hAnsi="Times New Roman" w:cs="Times New Roman"/>
          <w:b/>
          <w:bCs/>
          <w:sz w:val="24"/>
          <w:szCs w:val="24"/>
        </w:rPr>
        <w:t xml:space="preserve">1. </w:t>
      </w:r>
      <w:r w:rsidR="001B7439" w:rsidRPr="00E315EF">
        <w:rPr>
          <w:rFonts w:ascii="Times New Roman" w:hAnsi="Times New Roman" w:cs="Times New Roman"/>
          <w:b/>
          <w:bCs/>
          <w:sz w:val="24"/>
          <w:szCs w:val="24"/>
          <w:u w:val="single"/>
        </w:rPr>
        <w:t>NAZWA ORAZ ADRES  ZAMAWIAJĄCEGO</w:t>
      </w:r>
    </w:p>
    <w:p w14:paraId="75FD16CA" w14:textId="21288F9C" w:rsidR="009A5B4A" w:rsidRPr="00E315EF" w:rsidRDefault="001B7439" w:rsidP="00E315EF">
      <w:pPr>
        <w:pStyle w:val="Nagwek61"/>
        <w:tabs>
          <w:tab w:val="left" w:pos="0"/>
        </w:tabs>
        <w:ind w:left="-105"/>
        <w:rPr>
          <w:rFonts w:ascii="Times New Roman" w:hAnsi="Times New Roman" w:cs="Times New Roman"/>
          <w:bCs/>
          <w:i w:val="0"/>
          <w:color w:val="0070C0"/>
          <w:sz w:val="24"/>
          <w:szCs w:val="24"/>
        </w:rPr>
      </w:pPr>
      <w:r w:rsidRPr="00E315EF">
        <w:rPr>
          <w:rFonts w:ascii="Times New Roman" w:hAnsi="Times New Roman" w:cs="Times New Roman"/>
          <w:i w:val="0"/>
          <w:color w:val="auto"/>
          <w:sz w:val="24"/>
          <w:szCs w:val="24"/>
        </w:rPr>
        <w:t xml:space="preserve">    </w:t>
      </w:r>
      <w:r w:rsidR="004B47B8">
        <w:rPr>
          <w:rFonts w:ascii="Times New Roman" w:hAnsi="Times New Roman" w:cs="Times New Roman"/>
          <w:i w:val="0"/>
          <w:color w:val="auto"/>
          <w:sz w:val="24"/>
          <w:szCs w:val="24"/>
        </w:rPr>
        <w:t xml:space="preserve"> </w:t>
      </w:r>
      <w:r w:rsidRPr="00E315EF">
        <w:rPr>
          <w:rFonts w:ascii="Times New Roman" w:hAnsi="Times New Roman" w:cs="Times New Roman"/>
          <w:bCs/>
          <w:i w:val="0"/>
          <w:color w:val="0070C0"/>
          <w:sz w:val="24"/>
          <w:szCs w:val="24"/>
        </w:rPr>
        <w:t>Szpital Tucholski Spółka z o.o.</w:t>
      </w:r>
      <w:r w:rsidRPr="00E315EF">
        <w:rPr>
          <w:rFonts w:ascii="Times New Roman" w:hAnsi="Times New Roman" w:cs="Times New Roman"/>
          <w:bCs/>
          <w:i w:val="0"/>
          <w:color w:val="0070C0"/>
          <w:sz w:val="24"/>
          <w:szCs w:val="24"/>
        </w:rPr>
        <w:br/>
        <w:t xml:space="preserve">     ul. Nowodworskiego </w:t>
      </w:r>
      <w:r w:rsidR="005B430B" w:rsidRPr="00E315EF">
        <w:rPr>
          <w:rFonts w:ascii="Times New Roman" w:hAnsi="Times New Roman" w:cs="Times New Roman"/>
          <w:bCs/>
          <w:i w:val="0"/>
          <w:color w:val="0070C0"/>
          <w:sz w:val="24"/>
          <w:szCs w:val="24"/>
        </w:rPr>
        <w:t>14-18,</w:t>
      </w:r>
      <w:r w:rsidR="005B430B" w:rsidRPr="00E315EF">
        <w:rPr>
          <w:rFonts w:ascii="Times New Roman" w:hAnsi="Times New Roman" w:cs="Times New Roman"/>
          <w:bCs/>
          <w:i w:val="0"/>
          <w:color w:val="0070C0"/>
          <w:sz w:val="24"/>
          <w:szCs w:val="24"/>
        </w:rPr>
        <w:br/>
        <w:t xml:space="preserve">     89-500 Tuchola</w:t>
      </w:r>
    </w:p>
    <w:p w14:paraId="40474C0B" w14:textId="0D02889C" w:rsidR="00841458" w:rsidRPr="00E315EF" w:rsidRDefault="00841458" w:rsidP="00E315EF">
      <w:pPr>
        <w:pStyle w:val="Nagwek2"/>
        <w:keepNext w:val="0"/>
        <w:keepLines w:val="0"/>
        <w:widowControl/>
        <w:numPr>
          <w:ilvl w:val="0"/>
          <w:numId w:val="4"/>
        </w:numPr>
        <w:shd w:val="clear" w:color="auto" w:fill="auto"/>
        <w:suppressAutoHyphens w:val="0"/>
        <w:spacing w:before="120"/>
        <w:ind w:left="360"/>
        <w:textAlignment w:val="auto"/>
        <w:rPr>
          <w:rFonts w:ascii="Times New Roman" w:eastAsia="SimSun" w:hAnsi="Times New Roman" w:cs="Times New Roman"/>
          <w:bCs/>
          <w:iCs/>
          <w:color w:val="auto"/>
          <w:sz w:val="24"/>
          <w:szCs w:val="24"/>
        </w:rPr>
      </w:pPr>
      <w:r w:rsidRPr="00E315EF">
        <w:rPr>
          <w:rFonts w:ascii="Times New Roman" w:eastAsia="SimSun" w:hAnsi="Times New Roman" w:cs="Times New Roman"/>
          <w:bCs/>
          <w:iCs/>
          <w:color w:val="auto"/>
          <w:sz w:val="24"/>
          <w:szCs w:val="24"/>
        </w:rPr>
        <w:t xml:space="preserve">NIP  561-14-55-873  </w:t>
      </w:r>
      <w:r w:rsidRPr="00E315EF">
        <w:rPr>
          <w:rFonts w:ascii="Times New Roman" w:eastAsia="SimSun" w:hAnsi="Times New Roman" w:cs="Times New Roman"/>
          <w:bCs/>
          <w:iCs/>
          <w:color w:val="auto"/>
          <w:spacing w:val="-1"/>
          <w:sz w:val="24"/>
          <w:szCs w:val="24"/>
        </w:rPr>
        <w:t>REGON  092965579</w:t>
      </w:r>
    </w:p>
    <w:p w14:paraId="0A3D0FB3" w14:textId="18A3DD60" w:rsidR="00841458" w:rsidRPr="00E315EF" w:rsidRDefault="00841458" w:rsidP="00E315EF">
      <w:pPr>
        <w:keepNext w:val="0"/>
        <w:widowControl/>
        <w:numPr>
          <w:ilvl w:val="0"/>
          <w:numId w:val="4"/>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lang w:val="de-DE"/>
        </w:rPr>
        <w:t xml:space="preserve">Tel: </w:t>
      </w:r>
      <w:r w:rsidRPr="00E315EF">
        <w:rPr>
          <w:rFonts w:ascii="Times New Roman" w:hAnsi="Times New Roman" w:cs="Times New Roman"/>
          <w:bCs/>
          <w:iCs/>
          <w:sz w:val="24"/>
          <w:szCs w:val="24"/>
          <w:lang w:val="en-US"/>
        </w:rPr>
        <w:t>52 33-60-508</w:t>
      </w:r>
      <w:r w:rsidR="00E315EF">
        <w:rPr>
          <w:rFonts w:ascii="Times New Roman" w:hAnsi="Times New Roman" w:cs="Times New Roman"/>
          <w:bCs/>
          <w:iCs/>
          <w:sz w:val="24"/>
          <w:szCs w:val="24"/>
          <w:lang w:val="en-US"/>
        </w:rPr>
        <w:t xml:space="preserve">; </w:t>
      </w:r>
      <w:r w:rsidR="00E315EF" w:rsidRPr="00E315EF">
        <w:rPr>
          <w:rFonts w:ascii="Times New Roman" w:hAnsi="Times New Roman" w:cs="Times New Roman"/>
          <w:spacing w:val="-3"/>
          <w:sz w:val="24"/>
          <w:szCs w:val="24"/>
        </w:rPr>
        <w:t>56 639 22 52</w:t>
      </w:r>
      <w:r w:rsidR="00E315EF" w:rsidRPr="00E315EF">
        <w:rPr>
          <w:rFonts w:ascii="Times New Roman" w:hAnsi="Times New Roman" w:cs="Times New Roman"/>
          <w:spacing w:val="6"/>
          <w:sz w:val="24"/>
          <w:szCs w:val="24"/>
        </w:rPr>
        <w:t xml:space="preserve">   </w:t>
      </w:r>
    </w:p>
    <w:p w14:paraId="6390075D" w14:textId="77777777" w:rsidR="00841458" w:rsidRPr="00E315EF" w:rsidRDefault="00841458" w:rsidP="00E315EF">
      <w:pPr>
        <w:keepNext w:val="0"/>
        <w:widowControl/>
        <w:numPr>
          <w:ilvl w:val="0"/>
          <w:numId w:val="4"/>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 xml:space="preserve">Adres poczty elektronicznej: </w:t>
      </w:r>
      <w:r w:rsidRPr="00E315EF">
        <w:rPr>
          <w:rFonts w:ascii="Times New Roman" w:hAnsi="Times New Roman" w:cs="Times New Roman"/>
          <w:bCs/>
          <w:iCs/>
          <w:sz w:val="24"/>
          <w:szCs w:val="24"/>
          <w:lang w:val="en-US"/>
        </w:rPr>
        <w:t xml:space="preserve"> </w:t>
      </w:r>
      <w:bookmarkStart w:id="4" w:name="_Hlk69298448"/>
      <w:r w:rsidRPr="00E315EF">
        <w:rPr>
          <w:rFonts w:ascii="Times New Roman" w:hAnsi="Times New Roman" w:cs="Times New Roman"/>
          <w:bCs/>
          <w:iCs/>
          <w:sz w:val="24"/>
          <w:szCs w:val="24"/>
          <w:lang w:val="en-US"/>
        </w:rPr>
        <w:fldChar w:fldCharType="begin"/>
      </w:r>
      <w:r w:rsidRPr="00E315EF">
        <w:rPr>
          <w:rFonts w:ascii="Times New Roman" w:hAnsi="Times New Roman" w:cs="Times New Roman"/>
          <w:bCs/>
          <w:iCs/>
          <w:sz w:val="24"/>
          <w:szCs w:val="24"/>
          <w:lang w:val="en-US"/>
        </w:rPr>
        <w:instrText xml:space="preserve"> HYPERLINK "mailto:zamowienia@szpitaltuchola.pl" </w:instrText>
      </w:r>
      <w:r w:rsidRPr="00E315EF">
        <w:rPr>
          <w:rFonts w:ascii="Times New Roman" w:hAnsi="Times New Roman" w:cs="Times New Roman"/>
          <w:bCs/>
          <w:iCs/>
          <w:sz w:val="24"/>
          <w:szCs w:val="24"/>
          <w:lang w:val="en-US"/>
        </w:rPr>
      </w:r>
      <w:r w:rsidRPr="00E315EF">
        <w:rPr>
          <w:rFonts w:ascii="Times New Roman" w:hAnsi="Times New Roman" w:cs="Times New Roman"/>
          <w:bCs/>
          <w:iCs/>
          <w:sz w:val="24"/>
          <w:szCs w:val="24"/>
          <w:lang w:val="en-US"/>
        </w:rPr>
        <w:fldChar w:fldCharType="separate"/>
      </w:r>
      <w:r w:rsidRPr="00E315EF">
        <w:rPr>
          <w:rFonts w:ascii="Times New Roman" w:hAnsi="Times New Roman" w:cs="Times New Roman"/>
          <w:bCs/>
          <w:iCs/>
          <w:color w:val="0070C0"/>
          <w:sz w:val="24"/>
          <w:szCs w:val="24"/>
          <w:lang w:val="en-US"/>
        </w:rPr>
        <w:t>zamowienia@szpitaltuchola.pl</w:t>
      </w:r>
      <w:r w:rsidRPr="00E315EF">
        <w:rPr>
          <w:rFonts w:ascii="Times New Roman" w:hAnsi="Times New Roman" w:cs="Times New Roman"/>
          <w:bCs/>
          <w:iCs/>
          <w:sz w:val="24"/>
          <w:szCs w:val="24"/>
          <w:lang w:val="en-US"/>
        </w:rPr>
        <w:fldChar w:fldCharType="end"/>
      </w:r>
    </w:p>
    <w:bookmarkEnd w:id="4"/>
    <w:p w14:paraId="2E253DCF" w14:textId="77777777" w:rsidR="00136F76" w:rsidRPr="00E315EF" w:rsidRDefault="00841458" w:rsidP="00E315EF">
      <w:pPr>
        <w:keepNext w:val="0"/>
        <w:widowControl/>
        <w:numPr>
          <w:ilvl w:val="0"/>
          <w:numId w:val="4"/>
        </w:numPr>
        <w:shd w:val="clear" w:color="auto" w:fill="auto"/>
        <w:suppressAutoHyphens w:val="0"/>
        <w:spacing w:before="120" w:after="0"/>
        <w:ind w:left="360"/>
        <w:textAlignment w:val="auto"/>
        <w:outlineLvl w:val="1"/>
        <w:rPr>
          <w:rStyle w:val="Hipercze"/>
          <w:rFonts w:ascii="Times New Roman" w:hAnsi="Times New Roman" w:cs="Times New Roman"/>
          <w:bCs/>
          <w:iCs/>
          <w:color w:val="auto"/>
          <w:sz w:val="24"/>
          <w:szCs w:val="24"/>
          <w:u w:val="none"/>
        </w:rPr>
      </w:pPr>
      <w:r w:rsidRPr="00E315EF">
        <w:rPr>
          <w:rFonts w:ascii="Times New Roman" w:hAnsi="Times New Roman" w:cs="Times New Roman"/>
          <w:bCs/>
          <w:iCs/>
          <w:sz w:val="24"/>
          <w:szCs w:val="24"/>
        </w:rPr>
        <w:t xml:space="preserve">Adres strony internetowej prowadzonego postępowania oraz strony, na której udostępniane będą zmiany i wyjaśnienia treści SWZ oraz inne dokumenty zamówienia bezpośrednio związane z postępowaniem: </w:t>
      </w:r>
      <w:r w:rsidR="00136F76" w:rsidRPr="00E315EF">
        <w:rPr>
          <w:rFonts w:ascii="Times New Roman" w:hAnsi="Times New Roman" w:cs="Times New Roman"/>
          <w:bCs/>
          <w:iCs/>
          <w:sz w:val="24"/>
          <w:szCs w:val="24"/>
        </w:rPr>
        <w:t>:</w:t>
      </w:r>
      <w:r w:rsidR="00136F76" w:rsidRPr="00E315EF">
        <w:rPr>
          <w:rFonts w:ascii="Times New Roman" w:hAnsi="Times New Roman" w:cs="Times New Roman"/>
          <w:bCs/>
          <w:iCs/>
          <w:color w:val="FF0000"/>
          <w:sz w:val="24"/>
          <w:szCs w:val="24"/>
          <w:u w:val="single"/>
        </w:rPr>
        <w:t xml:space="preserve"> </w:t>
      </w:r>
      <w:hyperlink r:id="rId8" w:history="1">
        <w:r w:rsidR="00136F76" w:rsidRPr="00E315EF">
          <w:rPr>
            <w:rStyle w:val="Hipercze"/>
            <w:rFonts w:ascii="Times New Roman" w:hAnsi="Times New Roman" w:cs="Times New Roman"/>
            <w:bCs/>
            <w:iCs/>
            <w:sz w:val="24"/>
            <w:szCs w:val="24"/>
          </w:rPr>
          <w:t>https://ezamowienia.gov.pl</w:t>
        </w:r>
      </w:hyperlink>
    </w:p>
    <w:p w14:paraId="2A3535EF" w14:textId="4551F1C0" w:rsidR="00841458" w:rsidRPr="00E315EF" w:rsidRDefault="00841458" w:rsidP="00E315EF">
      <w:pPr>
        <w:keepNext w:val="0"/>
        <w:widowControl/>
        <w:numPr>
          <w:ilvl w:val="0"/>
          <w:numId w:val="4"/>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 xml:space="preserve">Godziny </w:t>
      </w:r>
      <w:r w:rsidR="00136F76" w:rsidRPr="00E315EF">
        <w:rPr>
          <w:rFonts w:ascii="Times New Roman" w:hAnsi="Times New Roman" w:cs="Times New Roman"/>
          <w:bCs/>
          <w:iCs/>
          <w:sz w:val="24"/>
          <w:szCs w:val="24"/>
        </w:rPr>
        <w:t>urzędowania</w:t>
      </w:r>
      <w:r w:rsidRPr="00E315EF">
        <w:rPr>
          <w:rFonts w:ascii="Times New Roman" w:hAnsi="Times New Roman" w:cs="Times New Roman"/>
          <w:bCs/>
          <w:iCs/>
          <w:sz w:val="24"/>
          <w:szCs w:val="24"/>
        </w:rPr>
        <w:t xml:space="preserve"> poniedziałek-piątek: 8:00-15:00</w:t>
      </w:r>
    </w:p>
    <w:p w14:paraId="5662D8A1" w14:textId="77777777" w:rsidR="00841458" w:rsidRPr="00E315EF" w:rsidRDefault="00841458" w:rsidP="00E315EF">
      <w:pPr>
        <w:keepNext w:val="0"/>
        <w:widowControl/>
        <w:numPr>
          <w:ilvl w:val="0"/>
          <w:numId w:val="4"/>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Definicje i skróty: Ilekroć w niniejszej Specyfikacji Warunków Zamówienia jest mowa o:</w:t>
      </w:r>
    </w:p>
    <w:p w14:paraId="291D8B48" w14:textId="77777777" w:rsidR="00841458" w:rsidRPr="00E315EF" w:rsidRDefault="00841458" w:rsidP="00E315EF">
      <w:pPr>
        <w:keepNext w:val="0"/>
        <w:widowControl/>
        <w:numPr>
          <w:ilvl w:val="0"/>
          <w:numId w:val="3"/>
        </w:numPr>
        <w:shd w:val="clear" w:color="auto" w:fill="auto"/>
        <w:tabs>
          <w:tab w:val="clear" w:pos="1068"/>
          <w:tab w:val="num" w:pos="637"/>
        </w:tabs>
        <w:suppressAutoHyphens w:val="0"/>
        <w:spacing w:after="0"/>
        <w:ind w:left="637"/>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zamawiającym – oznacza to Szpital Tucholski Spółka z o.o.</w:t>
      </w:r>
    </w:p>
    <w:p w14:paraId="6D75071F" w14:textId="77777777" w:rsidR="00841458" w:rsidRPr="00E315EF" w:rsidRDefault="00841458" w:rsidP="00E315EF">
      <w:pPr>
        <w:keepNext w:val="0"/>
        <w:widowControl/>
        <w:numPr>
          <w:ilvl w:val="0"/>
          <w:numId w:val="3"/>
        </w:numPr>
        <w:shd w:val="clear" w:color="auto" w:fill="auto"/>
        <w:tabs>
          <w:tab w:val="clear" w:pos="1068"/>
          <w:tab w:val="num" w:pos="637"/>
        </w:tabs>
        <w:suppressAutoHyphens w:val="0"/>
        <w:spacing w:after="0"/>
        <w:ind w:left="637"/>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wykonawcy – oznacza to podmiot ubiegający się o udzielenie zamówienia,</w:t>
      </w:r>
    </w:p>
    <w:p w14:paraId="3D9F126B" w14:textId="77777777" w:rsidR="00841458" w:rsidRPr="00E315EF" w:rsidRDefault="00841458" w:rsidP="00E315EF">
      <w:pPr>
        <w:keepNext w:val="0"/>
        <w:widowControl/>
        <w:numPr>
          <w:ilvl w:val="0"/>
          <w:numId w:val="3"/>
        </w:numPr>
        <w:shd w:val="clear" w:color="auto" w:fill="auto"/>
        <w:tabs>
          <w:tab w:val="clear" w:pos="1068"/>
          <w:tab w:val="num" w:pos="637"/>
        </w:tabs>
        <w:suppressAutoHyphens w:val="0"/>
        <w:spacing w:after="0"/>
        <w:ind w:left="637"/>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SWZ – oznacza to Specyfikację Warunków Zamówienia,</w:t>
      </w:r>
    </w:p>
    <w:p w14:paraId="4D24A234" w14:textId="45EBDE74" w:rsidR="009A5B4A" w:rsidRPr="00E315EF" w:rsidRDefault="00841458" w:rsidP="00E315EF">
      <w:pPr>
        <w:keepNext w:val="0"/>
        <w:widowControl/>
        <w:numPr>
          <w:ilvl w:val="0"/>
          <w:numId w:val="3"/>
        </w:numPr>
        <w:shd w:val="clear" w:color="auto" w:fill="auto"/>
        <w:tabs>
          <w:tab w:val="clear" w:pos="1068"/>
          <w:tab w:val="num" w:pos="637"/>
        </w:tabs>
        <w:suppressAutoHyphens w:val="0"/>
        <w:spacing w:after="0"/>
        <w:ind w:left="637"/>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ustawie </w:t>
      </w:r>
      <w:proofErr w:type="spellStart"/>
      <w:r w:rsidRPr="00E315EF">
        <w:rPr>
          <w:rFonts w:ascii="Times New Roman" w:eastAsia="Times New Roman" w:hAnsi="Times New Roman" w:cs="Times New Roman"/>
          <w:sz w:val="24"/>
          <w:szCs w:val="24"/>
          <w:lang w:eastAsia="pl-PL"/>
        </w:rPr>
        <w:t>Pzp</w:t>
      </w:r>
      <w:proofErr w:type="spellEnd"/>
      <w:r w:rsidRPr="00E315EF">
        <w:rPr>
          <w:rFonts w:ascii="Times New Roman" w:eastAsia="Times New Roman" w:hAnsi="Times New Roman" w:cs="Times New Roman"/>
          <w:sz w:val="24"/>
          <w:szCs w:val="24"/>
          <w:lang w:eastAsia="pl-PL"/>
        </w:rPr>
        <w:t xml:space="preserve"> – oznacza to ustawę z dnia 11 września 2019 r. - Prawo zamówień publicznych (</w:t>
      </w:r>
      <w:r w:rsidR="00136F76" w:rsidRPr="00B7003D">
        <w:rPr>
          <w:rFonts w:ascii="Times New Roman" w:eastAsia="Times New Roman" w:hAnsi="Times New Roman" w:cs="Times New Roman"/>
          <w:color w:val="000000" w:themeColor="text1"/>
          <w:sz w:val="24"/>
          <w:szCs w:val="24"/>
          <w:lang w:eastAsia="pl-PL"/>
        </w:rPr>
        <w:t>Dz.U. z 202</w:t>
      </w:r>
      <w:r w:rsidR="00A50BA1" w:rsidRPr="00B7003D">
        <w:rPr>
          <w:rFonts w:ascii="Times New Roman" w:eastAsia="Times New Roman" w:hAnsi="Times New Roman" w:cs="Times New Roman"/>
          <w:color w:val="000000" w:themeColor="text1"/>
          <w:sz w:val="24"/>
          <w:szCs w:val="24"/>
          <w:lang w:eastAsia="pl-PL"/>
        </w:rPr>
        <w:t>4</w:t>
      </w:r>
      <w:r w:rsidR="00136F76" w:rsidRPr="00B7003D">
        <w:rPr>
          <w:rFonts w:ascii="Times New Roman" w:eastAsia="Times New Roman" w:hAnsi="Times New Roman" w:cs="Times New Roman"/>
          <w:color w:val="000000" w:themeColor="text1"/>
          <w:sz w:val="24"/>
          <w:szCs w:val="24"/>
          <w:lang w:eastAsia="pl-PL"/>
        </w:rPr>
        <w:t xml:space="preserve"> r. poz. 1</w:t>
      </w:r>
      <w:r w:rsidR="00A50BA1" w:rsidRPr="00B7003D">
        <w:rPr>
          <w:rFonts w:ascii="Times New Roman" w:eastAsia="Times New Roman" w:hAnsi="Times New Roman" w:cs="Times New Roman"/>
          <w:color w:val="000000" w:themeColor="text1"/>
          <w:sz w:val="24"/>
          <w:szCs w:val="24"/>
          <w:lang w:eastAsia="pl-PL"/>
        </w:rPr>
        <w:t>320</w:t>
      </w:r>
      <w:r w:rsidR="00136F76" w:rsidRPr="00B7003D">
        <w:rPr>
          <w:rFonts w:ascii="Times New Roman" w:eastAsia="Times New Roman" w:hAnsi="Times New Roman" w:cs="Times New Roman"/>
          <w:color w:val="000000" w:themeColor="text1"/>
          <w:sz w:val="24"/>
          <w:szCs w:val="24"/>
          <w:lang w:eastAsia="pl-PL"/>
        </w:rPr>
        <w:t xml:space="preserve"> z</w:t>
      </w:r>
      <w:r w:rsidR="00A50BA1" w:rsidRPr="00B7003D">
        <w:rPr>
          <w:rFonts w:ascii="Times New Roman" w:eastAsia="Times New Roman" w:hAnsi="Times New Roman" w:cs="Times New Roman"/>
          <w:color w:val="000000" w:themeColor="text1"/>
          <w:sz w:val="24"/>
          <w:szCs w:val="24"/>
          <w:lang w:eastAsia="pl-PL"/>
        </w:rPr>
        <w:t xml:space="preserve"> </w:t>
      </w:r>
      <w:proofErr w:type="spellStart"/>
      <w:r w:rsidR="00A50BA1" w:rsidRPr="00B7003D">
        <w:rPr>
          <w:rFonts w:ascii="Times New Roman" w:eastAsia="Times New Roman" w:hAnsi="Times New Roman" w:cs="Times New Roman"/>
          <w:color w:val="000000" w:themeColor="text1"/>
          <w:sz w:val="24"/>
          <w:szCs w:val="24"/>
          <w:lang w:eastAsia="pl-PL"/>
        </w:rPr>
        <w:t>późn</w:t>
      </w:r>
      <w:proofErr w:type="spellEnd"/>
      <w:r w:rsidR="00A50BA1" w:rsidRPr="00B7003D">
        <w:rPr>
          <w:rFonts w:ascii="Times New Roman" w:eastAsia="Times New Roman" w:hAnsi="Times New Roman" w:cs="Times New Roman"/>
          <w:color w:val="000000" w:themeColor="text1"/>
          <w:sz w:val="24"/>
          <w:szCs w:val="24"/>
          <w:lang w:eastAsia="pl-PL"/>
        </w:rPr>
        <w:t>.</w:t>
      </w:r>
      <w:r w:rsidR="00136F76" w:rsidRPr="00B7003D">
        <w:rPr>
          <w:rFonts w:ascii="Times New Roman" w:eastAsia="Times New Roman" w:hAnsi="Times New Roman" w:cs="Times New Roman"/>
          <w:color w:val="000000" w:themeColor="text1"/>
          <w:sz w:val="24"/>
          <w:szCs w:val="24"/>
          <w:lang w:eastAsia="pl-PL"/>
        </w:rPr>
        <w:t xml:space="preserve"> zm</w:t>
      </w:r>
      <w:r w:rsidR="00C11B99" w:rsidRPr="00B7003D">
        <w:rPr>
          <w:rFonts w:ascii="Times New Roman" w:eastAsia="Times New Roman" w:hAnsi="Times New Roman" w:cs="Times New Roman"/>
          <w:color w:val="000000" w:themeColor="text1"/>
          <w:sz w:val="24"/>
          <w:szCs w:val="24"/>
          <w:lang w:eastAsia="pl-PL"/>
        </w:rPr>
        <w:t>.</w:t>
      </w:r>
      <w:r w:rsidR="00E72363" w:rsidRPr="00B7003D">
        <w:rPr>
          <w:rFonts w:ascii="Times New Roman" w:eastAsia="Times New Roman" w:hAnsi="Times New Roman" w:cs="Times New Roman"/>
          <w:color w:val="000000" w:themeColor="text1"/>
          <w:sz w:val="24"/>
          <w:szCs w:val="24"/>
          <w:lang w:eastAsia="pl-PL"/>
        </w:rPr>
        <w:t>)</w:t>
      </w:r>
      <w:r w:rsidRPr="00B7003D">
        <w:rPr>
          <w:rFonts w:ascii="Times New Roman" w:eastAsia="Times New Roman" w:hAnsi="Times New Roman" w:cs="Times New Roman"/>
          <w:color w:val="000000" w:themeColor="text1"/>
          <w:sz w:val="24"/>
          <w:szCs w:val="24"/>
          <w:lang w:eastAsia="pl-PL"/>
        </w:rPr>
        <w:t xml:space="preserve"> </w:t>
      </w:r>
      <w:r w:rsidR="007E38C4" w:rsidRPr="00B7003D">
        <w:rPr>
          <w:rFonts w:ascii="Times New Roman" w:eastAsia="Times New Roman" w:hAnsi="Times New Roman" w:cs="Times New Roman"/>
          <w:color w:val="000000" w:themeColor="text1"/>
          <w:sz w:val="24"/>
          <w:szCs w:val="24"/>
          <w:lang w:eastAsia="pl-PL"/>
        </w:rPr>
        <w:br/>
      </w:r>
    </w:p>
    <w:p w14:paraId="116F8AA5" w14:textId="77777777" w:rsidR="009A5B4A" w:rsidRPr="00E315EF" w:rsidRDefault="001B7439" w:rsidP="00E315EF">
      <w:pPr>
        <w:pStyle w:val="1"/>
        <w:tabs>
          <w:tab w:val="left" w:pos="720"/>
        </w:tabs>
        <w:ind w:left="0" w:firstLine="0"/>
        <w:rPr>
          <w:rFonts w:ascii="Times New Roman" w:hAnsi="Times New Roman" w:cs="Times New Roman"/>
        </w:rPr>
      </w:pPr>
      <w:r w:rsidRPr="00E315EF">
        <w:rPr>
          <w:rFonts w:ascii="Times New Roman" w:hAnsi="Times New Roman" w:cs="Times New Roman"/>
        </w:rPr>
        <w:t>2.  TRYB UDZIELENIA ZAMÓWIENIA</w:t>
      </w:r>
    </w:p>
    <w:p w14:paraId="302CF8F5" w14:textId="087D4A96" w:rsidR="00841458" w:rsidRPr="00E315EF" w:rsidRDefault="00841458" w:rsidP="00E315EF">
      <w:pPr>
        <w:pStyle w:val="Tekstpodstawowywcity"/>
        <w:ind w:left="0" w:firstLine="5"/>
        <w:rPr>
          <w:rFonts w:ascii="Times New Roman" w:eastAsia="Times New Roman" w:hAnsi="Times New Roman" w:cs="Times New Roman"/>
          <w:szCs w:val="24"/>
          <w:lang w:eastAsia="pl-PL"/>
        </w:rPr>
      </w:pPr>
      <w:r w:rsidRPr="00E315EF">
        <w:rPr>
          <w:rFonts w:ascii="Times New Roman" w:eastAsia="Times New Roman" w:hAnsi="Times New Roman" w:cs="Times New Roman"/>
          <w:szCs w:val="24"/>
          <w:lang w:eastAsia="pl-PL"/>
        </w:rPr>
        <w:t xml:space="preserve">Postępowanie o udzielenie zamówienia prowadzone jest w trybie </w:t>
      </w:r>
      <w:r w:rsidR="00E72363" w:rsidRPr="00E315EF">
        <w:rPr>
          <w:rFonts w:ascii="Times New Roman" w:eastAsia="Times New Roman" w:hAnsi="Times New Roman" w:cs="Times New Roman"/>
          <w:szCs w:val="24"/>
          <w:lang w:eastAsia="pl-PL"/>
        </w:rPr>
        <w:t xml:space="preserve">art. </w:t>
      </w:r>
      <w:r w:rsidR="007F41B6" w:rsidRPr="00E315EF">
        <w:rPr>
          <w:rFonts w:ascii="Times New Roman" w:eastAsia="Times New Roman" w:hAnsi="Times New Roman" w:cs="Times New Roman"/>
          <w:szCs w:val="24"/>
          <w:lang w:eastAsia="pl-PL"/>
        </w:rPr>
        <w:t>132</w:t>
      </w:r>
      <w:r w:rsidR="00E72363" w:rsidRPr="00E315EF">
        <w:rPr>
          <w:rFonts w:ascii="Times New Roman" w:eastAsia="Times New Roman" w:hAnsi="Times New Roman" w:cs="Times New Roman"/>
          <w:szCs w:val="24"/>
          <w:lang w:eastAsia="pl-PL"/>
        </w:rPr>
        <w:t xml:space="preserve"> </w:t>
      </w:r>
      <w:r w:rsidR="007F41B6" w:rsidRPr="00E315EF">
        <w:rPr>
          <w:rFonts w:ascii="Times New Roman" w:eastAsia="Times New Roman" w:hAnsi="Times New Roman" w:cs="Times New Roman"/>
          <w:szCs w:val="24"/>
          <w:lang w:eastAsia="pl-PL"/>
        </w:rPr>
        <w:t>- p</w:t>
      </w:r>
      <w:r w:rsidR="00E72363" w:rsidRPr="00E315EF">
        <w:rPr>
          <w:rFonts w:ascii="Times New Roman" w:eastAsia="Times New Roman" w:hAnsi="Times New Roman" w:cs="Times New Roman"/>
          <w:szCs w:val="24"/>
          <w:lang w:eastAsia="pl-PL"/>
        </w:rPr>
        <w:t xml:space="preserve">rzetarg nieograniczony </w:t>
      </w:r>
      <w:r w:rsidR="00E72363" w:rsidRPr="00E315EF">
        <w:rPr>
          <w:rFonts w:ascii="Times New Roman" w:eastAsia="Times New Roman" w:hAnsi="Times New Roman" w:cs="Times New Roman"/>
          <w:bCs/>
          <w:szCs w:val="24"/>
          <w:lang w:eastAsia="pl-PL"/>
        </w:rPr>
        <w:t xml:space="preserve"> </w:t>
      </w:r>
    </w:p>
    <w:p w14:paraId="6DD10031" w14:textId="5732D1D8" w:rsidR="00136F76" w:rsidRPr="00E315EF" w:rsidRDefault="00841458" w:rsidP="00E315EF">
      <w:pPr>
        <w:keepNext w:val="0"/>
        <w:widowControl/>
        <w:shd w:val="clear" w:color="auto" w:fill="auto"/>
        <w:suppressAutoHyphens w:val="0"/>
        <w:autoSpaceDN w:val="0"/>
        <w:spacing w:after="120"/>
        <w:textAlignment w:val="auto"/>
        <w:rPr>
          <w:rFonts w:ascii="Times New Roman" w:hAnsi="Times New Roman" w:cs="Times New Roman"/>
          <w:sz w:val="24"/>
          <w:szCs w:val="24"/>
          <w:lang w:eastAsia="pl-PL"/>
        </w:rPr>
      </w:pPr>
      <w:r w:rsidRPr="00E315EF">
        <w:rPr>
          <w:rFonts w:ascii="Times New Roman" w:eastAsia="Calibri" w:hAnsi="Times New Roman" w:cs="Times New Roman"/>
          <w:sz w:val="24"/>
          <w:szCs w:val="24"/>
        </w:rPr>
        <w:t>Postępowanie o udzielenie zamówienia prowadzone</w:t>
      </w:r>
      <w:r w:rsidRPr="00E315EF">
        <w:rPr>
          <w:rFonts w:ascii="Times New Roman" w:eastAsia="Calibri" w:hAnsi="Times New Roman" w:cs="Times New Roman"/>
          <w:color w:val="FF0000"/>
          <w:sz w:val="24"/>
          <w:szCs w:val="24"/>
        </w:rPr>
        <w:t xml:space="preserve"> </w:t>
      </w:r>
      <w:r w:rsidRPr="00E315EF">
        <w:rPr>
          <w:rFonts w:ascii="Times New Roman" w:eastAsia="Calibri" w:hAnsi="Times New Roman" w:cs="Times New Roman"/>
          <w:color w:val="000000"/>
          <w:sz w:val="24"/>
          <w:szCs w:val="24"/>
        </w:rPr>
        <w:t xml:space="preserve">będzie przy użyciu </w:t>
      </w:r>
      <w:r w:rsidR="00136F76" w:rsidRPr="00E315EF">
        <w:rPr>
          <w:rFonts w:ascii="Times New Roman" w:eastAsia="Calibri" w:hAnsi="Times New Roman" w:cs="Times New Roman"/>
          <w:color w:val="000000"/>
          <w:sz w:val="24"/>
          <w:szCs w:val="24"/>
        </w:rPr>
        <w:t>Platformy</w:t>
      </w:r>
      <w:r w:rsidRPr="00E315EF">
        <w:rPr>
          <w:rFonts w:ascii="Times New Roman" w:eastAsia="Calibri" w:hAnsi="Times New Roman" w:cs="Times New Roman"/>
          <w:color w:val="000000"/>
          <w:sz w:val="24"/>
          <w:szCs w:val="24"/>
        </w:rPr>
        <w:t xml:space="preserve">: </w:t>
      </w:r>
      <w:hyperlink r:id="rId9" w:history="1">
        <w:r w:rsidR="00136F76" w:rsidRPr="00E315EF">
          <w:rPr>
            <w:rStyle w:val="Hipercze"/>
            <w:rFonts w:ascii="Times New Roman" w:hAnsi="Times New Roman" w:cs="Times New Roman"/>
            <w:sz w:val="24"/>
            <w:szCs w:val="24"/>
            <w:lang w:eastAsia="pl-PL"/>
          </w:rPr>
          <w:t>https://ezamowienia.gov.pl</w:t>
        </w:r>
      </w:hyperlink>
    </w:p>
    <w:p w14:paraId="5F864782" w14:textId="06015AB4" w:rsidR="00841458" w:rsidRPr="00E315EF" w:rsidRDefault="00494208" w:rsidP="00E315EF">
      <w:pPr>
        <w:keepNext w:val="0"/>
        <w:widowControl/>
        <w:shd w:val="clear" w:color="auto" w:fill="auto"/>
        <w:suppressAutoHyphens w:val="0"/>
        <w:spacing w:after="0"/>
        <w:textAlignment w:val="auto"/>
        <w:rPr>
          <w:rFonts w:ascii="Times New Roman" w:eastAsia="Times New Roman" w:hAnsi="Times New Roman" w:cs="Times New Roman"/>
          <w:b/>
          <w:bCs/>
          <w:caps/>
          <w:kern w:val="32"/>
          <w:sz w:val="24"/>
          <w:szCs w:val="24"/>
          <w:u w:val="single"/>
          <w:lang w:eastAsia="pl-PL"/>
        </w:rPr>
      </w:pPr>
      <w:r w:rsidRPr="00E315EF">
        <w:rPr>
          <w:rFonts w:ascii="Times New Roman" w:eastAsia="Times New Roman" w:hAnsi="Times New Roman" w:cs="Times New Roman"/>
          <w:b/>
          <w:bCs/>
          <w:caps/>
          <w:kern w:val="32"/>
          <w:sz w:val="24"/>
          <w:szCs w:val="24"/>
          <w:u w:val="single"/>
          <w:lang w:eastAsia="pl-PL"/>
        </w:rPr>
        <w:t xml:space="preserve">3. </w:t>
      </w:r>
      <w:r w:rsidR="00841458" w:rsidRPr="00E315EF">
        <w:rPr>
          <w:rFonts w:ascii="Times New Roman" w:eastAsia="Times New Roman" w:hAnsi="Times New Roman" w:cs="Times New Roman"/>
          <w:b/>
          <w:bCs/>
          <w:caps/>
          <w:kern w:val="32"/>
          <w:sz w:val="24"/>
          <w:szCs w:val="24"/>
          <w:u w:val="single"/>
          <w:lang w:eastAsia="pl-PL"/>
        </w:rPr>
        <w:t>informacje ogólne</w:t>
      </w:r>
    </w:p>
    <w:p w14:paraId="3D722B4E" w14:textId="06264204"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 xml:space="preserve">Zamawiający nie przewiduje udzielania zamówień, o których mowa w art. 214 ust. 1 pkt 7 ustawy </w:t>
      </w:r>
      <w:proofErr w:type="spellStart"/>
      <w:r w:rsidRPr="00E315EF">
        <w:rPr>
          <w:rFonts w:ascii="Times New Roman" w:eastAsia="Times New Roman" w:hAnsi="Times New Roman" w:cs="Times New Roman"/>
          <w:sz w:val="24"/>
          <w:szCs w:val="24"/>
          <w:lang w:eastAsia="pl-PL"/>
        </w:rPr>
        <w:t>Pzp</w:t>
      </w:r>
      <w:proofErr w:type="spellEnd"/>
      <w:r w:rsidRPr="00E315EF">
        <w:rPr>
          <w:rFonts w:ascii="Times New Roman" w:eastAsia="Times New Roman" w:hAnsi="Times New Roman" w:cs="Times New Roman"/>
          <w:sz w:val="24"/>
          <w:szCs w:val="24"/>
          <w:lang w:eastAsia="pl-PL"/>
        </w:rPr>
        <w:t xml:space="preserve">. </w:t>
      </w:r>
    </w:p>
    <w:p w14:paraId="5FF42A72" w14:textId="138EE83C" w:rsidR="00841458" w:rsidRPr="00E315EF" w:rsidRDefault="00841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dopuszcza możliwości składania ofert częściowych.</w:t>
      </w:r>
      <w:r w:rsidR="00EC5CDA" w:rsidRPr="00E315EF">
        <w:rPr>
          <w:rFonts w:ascii="Times New Roman" w:eastAsia="Times New Roman" w:hAnsi="Times New Roman" w:cs="Times New Roman"/>
          <w:sz w:val="24"/>
          <w:szCs w:val="24"/>
          <w:lang w:eastAsia="pl-PL"/>
        </w:rPr>
        <w:t xml:space="preserve"> Zamówienie zostało podzielone na </w:t>
      </w:r>
      <w:r w:rsidR="00C000EB" w:rsidRPr="00C000EB">
        <w:rPr>
          <w:rFonts w:ascii="Times New Roman" w:eastAsia="Times New Roman" w:hAnsi="Times New Roman" w:cs="Times New Roman"/>
          <w:color w:val="0070C0"/>
          <w:sz w:val="24"/>
          <w:szCs w:val="24"/>
          <w:lang w:eastAsia="pl-PL"/>
        </w:rPr>
        <w:t>48</w:t>
      </w:r>
      <w:r w:rsidR="00EC5CDA" w:rsidRPr="00C000EB">
        <w:rPr>
          <w:rFonts w:ascii="Times New Roman" w:eastAsia="Times New Roman" w:hAnsi="Times New Roman" w:cs="Times New Roman"/>
          <w:color w:val="0070C0"/>
          <w:sz w:val="24"/>
          <w:szCs w:val="24"/>
          <w:lang w:eastAsia="pl-PL"/>
        </w:rPr>
        <w:t xml:space="preserve"> części </w:t>
      </w:r>
      <w:r w:rsidR="00EC5CDA" w:rsidRPr="00C000EB">
        <w:rPr>
          <w:rFonts w:ascii="Times New Roman" w:eastAsia="Times New Roman" w:hAnsi="Times New Roman" w:cs="Times New Roman"/>
          <w:sz w:val="24"/>
          <w:szCs w:val="24"/>
          <w:lang w:eastAsia="pl-PL"/>
        </w:rPr>
        <w:t>(pakiet</w:t>
      </w:r>
      <w:r w:rsidR="00A50BA1" w:rsidRPr="00C000EB">
        <w:rPr>
          <w:rFonts w:ascii="Times New Roman" w:eastAsia="Times New Roman" w:hAnsi="Times New Roman" w:cs="Times New Roman"/>
          <w:sz w:val="24"/>
          <w:szCs w:val="24"/>
          <w:lang w:eastAsia="pl-PL"/>
        </w:rPr>
        <w:t>ów</w:t>
      </w:r>
      <w:r w:rsidR="00EC5CDA" w:rsidRPr="00C000EB">
        <w:rPr>
          <w:rFonts w:ascii="Times New Roman" w:eastAsia="Times New Roman" w:hAnsi="Times New Roman" w:cs="Times New Roman"/>
          <w:sz w:val="24"/>
          <w:szCs w:val="24"/>
          <w:lang w:eastAsia="pl-PL"/>
        </w:rPr>
        <w:t xml:space="preserve">). </w:t>
      </w:r>
      <w:r w:rsidR="00EC5CDA" w:rsidRPr="00E315EF">
        <w:rPr>
          <w:rFonts w:ascii="Times New Roman" w:eastAsia="Times New Roman" w:hAnsi="Times New Roman" w:cs="Times New Roman"/>
          <w:sz w:val="24"/>
          <w:szCs w:val="24"/>
          <w:lang w:eastAsia="pl-PL"/>
        </w:rPr>
        <w:t>Wykonawcy są uprawnieni do złożenia oferty na jeden, kilka lub wszystkie pakiety.</w:t>
      </w:r>
    </w:p>
    <w:p w14:paraId="350D52D2" w14:textId="0906C6CB"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nie dopuszcza możliwości składania ofert wariantowych.</w:t>
      </w:r>
    </w:p>
    <w:p w14:paraId="5B2F2259" w14:textId="65A6CD71"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color w:val="FF0000"/>
          <w:sz w:val="24"/>
          <w:szCs w:val="24"/>
          <w:lang w:eastAsia="pl-PL"/>
        </w:rPr>
      </w:pPr>
      <w:r w:rsidRPr="00E315EF">
        <w:rPr>
          <w:rFonts w:ascii="Times New Roman" w:eastAsia="Times New Roman" w:hAnsi="Times New Roman" w:cs="Times New Roman"/>
          <w:sz w:val="24"/>
          <w:szCs w:val="24"/>
          <w:lang w:eastAsia="pl-PL"/>
        </w:rPr>
        <w:t>Zamawiający nie przewiduje pobierania wadium od wykonawców.</w:t>
      </w:r>
      <w:r w:rsidR="007963F2" w:rsidRPr="00E315EF">
        <w:rPr>
          <w:rFonts w:ascii="Times New Roman" w:eastAsia="Times New Roman" w:hAnsi="Times New Roman" w:cs="Times New Roman"/>
          <w:sz w:val="24"/>
          <w:szCs w:val="24"/>
          <w:lang w:eastAsia="pl-PL"/>
        </w:rPr>
        <w:t xml:space="preserve"> </w:t>
      </w:r>
      <w:r w:rsidR="009116CF" w:rsidRPr="00E315EF">
        <w:rPr>
          <w:rFonts w:ascii="Times New Roman" w:eastAsia="Times New Roman" w:hAnsi="Times New Roman" w:cs="Times New Roman"/>
          <w:color w:val="FF0000"/>
          <w:sz w:val="24"/>
          <w:szCs w:val="24"/>
          <w:lang w:eastAsia="pl-PL"/>
        </w:rPr>
        <w:t xml:space="preserve"> </w:t>
      </w:r>
    </w:p>
    <w:p w14:paraId="3A4584ED" w14:textId="3DC58E28" w:rsidR="00841458" w:rsidRPr="00E315EF" w:rsidRDefault="00841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nie stawia wymagania dotyczącego zabezpieczenia należytego wykonania umowy.</w:t>
      </w:r>
    </w:p>
    <w:p w14:paraId="180954B6" w14:textId="62495670"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nie przewiduje przeprowadzenia aukcji elektronicznej.</w:t>
      </w:r>
    </w:p>
    <w:p w14:paraId="39039113" w14:textId="1675A150" w:rsidR="00841458" w:rsidRPr="00E315EF" w:rsidRDefault="00841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nie przewiduje złożenia oferty w postaci katalogów elektronicznych lub dołączenia katalogów elektronicznych do oferty.</w:t>
      </w:r>
    </w:p>
    <w:p w14:paraId="58E16044" w14:textId="6046F814"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Zamawiający nie prowadzi postępowania w celu zawarcia umowy ramowej.</w:t>
      </w:r>
    </w:p>
    <w:p w14:paraId="32FECE66" w14:textId="24EB7114" w:rsidR="00841458" w:rsidRPr="00E315EF" w:rsidRDefault="00146327"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 xml:space="preserve"> </w:t>
      </w:r>
      <w:r w:rsidR="00841458" w:rsidRPr="00E315EF">
        <w:rPr>
          <w:rFonts w:ascii="Times New Roman" w:eastAsia="Times New Roman" w:hAnsi="Times New Roman" w:cs="Times New Roman"/>
          <w:sz w:val="24"/>
          <w:szCs w:val="24"/>
          <w:lang w:eastAsia="pl-PL"/>
        </w:rPr>
        <w:t xml:space="preserve">Zamawiający nie zastrzega możliwości ubiegania się o udzielenie zamówienia wyłącznie przez wykonawców, o których mowa w art. 94 ustawy </w:t>
      </w:r>
      <w:proofErr w:type="spellStart"/>
      <w:r w:rsidR="00841458" w:rsidRPr="00E315EF">
        <w:rPr>
          <w:rFonts w:ascii="Times New Roman" w:eastAsia="Times New Roman" w:hAnsi="Times New Roman" w:cs="Times New Roman"/>
          <w:sz w:val="24"/>
          <w:szCs w:val="24"/>
          <w:lang w:eastAsia="pl-PL"/>
        </w:rPr>
        <w:t>Pzp</w:t>
      </w:r>
      <w:proofErr w:type="spellEnd"/>
      <w:r w:rsidR="00841458" w:rsidRPr="00E315EF">
        <w:rPr>
          <w:rFonts w:ascii="Times New Roman" w:eastAsia="Times New Roman" w:hAnsi="Times New Roman" w:cs="Times New Roman"/>
          <w:sz w:val="24"/>
          <w:szCs w:val="24"/>
          <w:lang w:eastAsia="pl-PL"/>
        </w:rPr>
        <w:t xml:space="preserve">. </w:t>
      </w:r>
    </w:p>
    <w:p w14:paraId="7440F43F" w14:textId="5478C436" w:rsidR="00841458" w:rsidRPr="00E315EF" w:rsidRDefault="00841458" w:rsidP="005511DA">
      <w:pPr>
        <w:pStyle w:val="Akapitzlist"/>
        <w:keepNext w:val="0"/>
        <w:widowControl/>
        <w:numPr>
          <w:ilvl w:val="1"/>
          <w:numId w:val="13"/>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bCs/>
          <w:sz w:val="24"/>
          <w:szCs w:val="24"/>
          <w:lang w:eastAsia="pl-PL"/>
        </w:rPr>
        <w:lastRenderedPageBreak/>
        <w:t>Zamawiający nie przewiduje rozliczeń w walutach obcych.</w:t>
      </w:r>
    </w:p>
    <w:p w14:paraId="6DD8F3DB" w14:textId="77777777" w:rsidR="00146327" w:rsidRPr="00E315EF" w:rsidRDefault="00841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bCs/>
          <w:sz w:val="24"/>
          <w:szCs w:val="24"/>
          <w:lang w:eastAsia="pl-PL"/>
        </w:rPr>
        <w:t xml:space="preserve">Zamawiający nie przewiduje </w:t>
      </w:r>
      <w:r w:rsidRPr="00E315EF">
        <w:rPr>
          <w:rFonts w:ascii="Times New Roman" w:eastAsia="Times New Roman" w:hAnsi="Times New Roman" w:cs="Times New Roman"/>
          <w:sz w:val="24"/>
          <w:szCs w:val="24"/>
          <w:lang w:eastAsia="pl-PL"/>
        </w:rPr>
        <w:t xml:space="preserve">zwrotu kosztów udziału w postępowaniu. </w:t>
      </w:r>
      <w:bookmarkStart w:id="5" w:name="mip59347178"/>
      <w:bookmarkEnd w:id="5"/>
    </w:p>
    <w:p w14:paraId="373015C4" w14:textId="4F0200FA" w:rsidR="00365458" w:rsidRPr="00E315EF" w:rsidRDefault="00365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hAnsi="Times New Roman" w:cs="Times New Roman"/>
          <w:sz w:val="24"/>
          <w:szCs w:val="24"/>
          <w:lang w:eastAsia="pl-PL"/>
        </w:rPr>
        <w:t xml:space="preserve">Granice zapotrzebowania Zamawiającego na przedmiotowe dostawy, zostały określone w opisie przedmiotu zamówienia – </w:t>
      </w:r>
      <w:r w:rsidRPr="00E315EF">
        <w:rPr>
          <w:rFonts w:ascii="Times New Roman" w:hAnsi="Times New Roman" w:cs="Times New Roman"/>
          <w:bCs/>
          <w:color w:val="0070C0"/>
          <w:sz w:val="24"/>
          <w:szCs w:val="24"/>
          <w:lang w:eastAsia="pl-PL"/>
        </w:rPr>
        <w:t>załącznik nr 1 do SWZ – formularz asortymentowo-cenowy</w:t>
      </w:r>
      <w:r w:rsidRPr="00E315EF">
        <w:rPr>
          <w:rFonts w:ascii="Times New Roman" w:hAnsi="Times New Roman" w:cs="Times New Roman"/>
          <w:bCs/>
          <w:sz w:val="24"/>
          <w:szCs w:val="24"/>
          <w:lang w:eastAsia="pl-PL"/>
        </w:rPr>
        <w:t>.</w:t>
      </w:r>
      <w:r w:rsidRPr="00E315EF">
        <w:rPr>
          <w:rFonts w:ascii="Times New Roman" w:hAnsi="Times New Roman" w:cs="Times New Roman"/>
          <w:b/>
          <w:sz w:val="24"/>
          <w:szCs w:val="24"/>
          <w:lang w:eastAsia="pl-PL"/>
        </w:rPr>
        <w:t xml:space="preserve"> </w:t>
      </w:r>
      <w:r w:rsidRPr="00E315EF">
        <w:rPr>
          <w:rFonts w:ascii="Times New Roman" w:hAnsi="Times New Roman" w:cs="Times New Roman"/>
          <w:bCs/>
          <w:sz w:val="24"/>
          <w:szCs w:val="24"/>
          <w:lang w:eastAsia="pl-PL"/>
        </w:rPr>
        <w:t>Ze względu na specyfikę zamówienia, ilość zamawianych produktów uzależniona będzie od faktycznej liczby pacjentów przebywających w szpitalu, których potencjalna liczba jest trudna do oszacowania.</w:t>
      </w:r>
      <w:r w:rsidRPr="00E315EF">
        <w:rPr>
          <w:rFonts w:ascii="Times New Roman" w:hAnsi="Times New Roman" w:cs="Times New Roman"/>
          <w:bCs/>
          <w:strike/>
          <w:sz w:val="24"/>
          <w:szCs w:val="24"/>
          <w:lang w:eastAsia="pl-PL"/>
        </w:rPr>
        <w:t xml:space="preserve"> </w:t>
      </w:r>
    </w:p>
    <w:p w14:paraId="750D8A04" w14:textId="0EB92D89" w:rsidR="00365458" w:rsidRPr="00E315EF" w:rsidRDefault="00365458"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hAnsi="Times New Roman" w:cs="Times New Roman"/>
          <w:sz w:val="24"/>
          <w:szCs w:val="24"/>
          <w:lang w:eastAsia="pl-PL"/>
        </w:rPr>
        <w:t xml:space="preserve">Cenę oferty stanowi łączny koszt dostaw określony w opisie przedmiotu zamówienia </w:t>
      </w:r>
      <w:r w:rsidRPr="00E315EF">
        <w:rPr>
          <w:rFonts w:ascii="Times New Roman" w:hAnsi="Times New Roman" w:cs="Times New Roman"/>
          <w:b/>
          <w:sz w:val="24"/>
          <w:szCs w:val="24"/>
          <w:lang w:eastAsia="pl-PL"/>
        </w:rPr>
        <w:t xml:space="preserve">– </w:t>
      </w:r>
      <w:r w:rsidRPr="00E315EF">
        <w:rPr>
          <w:rFonts w:ascii="Times New Roman" w:hAnsi="Times New Roman" w:cs="Times New Roman"/>
          <w:bCs/>
          <w:color w:val="0070C0"/>
          <w:sz w:val="24"/>
          <w:szCs w:val="24"/>
          <w:lang w:eastAsia="pl-PL"/>
        </w:rPr>
        <w:t>załącznik nr 1 do SWZ - formularz asortymentowo-cenowy.</w:t>
      </w:r>
    </w:p>
    <w:p w14:paraId="10766A8D" w14:textId="35BFE2E9" w:rsidR="00EC5CDA" w:rsidRPr="00E315EF" w:rsidRDefault="00EC5CDA" w:rsidP="005511DA">
      <w:pPr>
        <w:pStyle w:val="Akapitzlist"/>
        <w:keepNext w:val="0"/>
        <w:widowControl/>
        <w:numPr>
          <w:ilvl w:val="1"/>
          <w:numId w:val="13"/>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hAnsi="Times New Roman" w:cs="Times New Roman"/>
          <w:sz w:val="24"/>
          <w:szCs w:val="24"/>
        </w:rPr>
        <w:t>Zamawiający</w:t>
      </w:r>
      <w:r w:rsidR="00DD7D3E" w:rsidRPr="00E315EF">
        <w:rPr>
          <w:rFonts w:ascii="Times New Roman" w:hAnsi="Times New Roman" w:cs="Times New Roman"/>
          <w:sz w:val="24"/>
          <w:szCs w:val="24"/>
        </w:rPr>
        <w:t xml:space="preserve">, przewiduje zastosowanie instytucji „odwróconej kolejności oceny </w:t>
      </w:r>
      <w:r w:rsidR="007F5688" w:rsidRPr="00E315EF">
        <w:rPr>
          <w:rFonts w:ascii="Times New Roman" w:hAnsi="Times New Roman" w:cs="Times New Roman"/>
          <w:sz w:val="24"/>
          <w:szCs w:val="24"/>
        </w:rPr>
        <w:br/>
      </w:r>
      <w:r w:rsidR="00DD7D3E" w:rsidRPr="00E315EF">
        <w:rPr>
          <w:rFonts w:ascii="Times New Roman" w:hAnsi="Times New Roman" w:cs="Times New Roman"/>
          <w:sz w:val="24"/>
          <w:szCs w:val="24"/>
        </w:rPr>
        <w:t xml:space="preserve">ofert” z art. 139 ustawy </w:t>
      </w:r>
      <w:proofErr w:type="spellStart"/>
      <w:r w:rsidR="00DD7D3E" w:rsidRPr="00E315EF">
        <w:rPr>
          <w:rFonts w:ascii="Times New Roman" w:hAnsi="Times New Roman" w:cs="Times New Roman"/>
          <w:sz w:val="24"/>
          <w:szCs w:val="24"/>
        </w:rPr>
        <w:t>Pzp</w:t>
      </w:r>
      <w:proofErr w:type="spellEnd"/>
      <w:r w:rsidR="00DD7D3E" w:rsidRPr="00E315EF">
        <w:rPr>
          <w:rFonts w:ascii="Times New Roman" w:hAnsi="Times New Roman" w:cs="Times New Roman"/>
          <w:sz w:val="24"/>
          <w:szCs w:val="24"/>
        </w:rPr>
        <w:t>, poprzez</w:t>
      </w:r>
      <w:r w:rsidRPr="00E315EF">
        <w:rPr>
          <w:rFonts w:ascii="Times New Roman" w:hAnsi="Times New Roman" w:cs="Times New Roman"/>
          <w:sz w:val="24"/>
          <w:szCs w:val="24"/>
        </w:rPr>
        <w:t xml:space="preserve"> dokona</w:t>
      </w:r>
      <w:r w:rsidR="00DD7D3E" w:rsidRPr="00E315EF">
        <w:rPr>
          <w:rFonts w:ascii="Times New Roman" w:hAnsi="Times New Roman" w:cs="Times New Roman"/>
          <w:sz w:val="24"/>
          <w:szCs w:val="24"/>
        </w:rPr>
        <w:t>nie</w:t>
      </w:r>
      <w:r w:rsidRPr="00E315EF">
        <w:rPr>
          <w:rFonts w:ascii="Times New Roman" w:hAnsi="Times New Roman" w:cs="Times New Roman"/>
          <w:sz w:val="24"/>
          <w:szCs w:val="24"/>
        </w:rPr>
        <w:t xml:space="preserve"> badania i oceny ofert, a następnie </w:t>
      </w:r>
      <w:r w:rsidR="007F5688" w:rsidRPr="00E315EF">
        <w:rPr>
          <w:rFonts w:ascii="Times New Roman" w:hAnsi="Times New Roman" w:cs="Times New Roman"/>
          <w:sz w:val="24"/>
          <w:szCs w:val="24"/>
        </w:rPr>
        <w:br/>
      </w:r>
      <w:r w:rsidRPr="00E315EF">
        <w:rPr>
          <w:rFonts w:ascii="Times New Roman" w:hAnsi="Times New Roman" w:cs="Times New Roman"/>
          <w:sz w:val="24"/>
          <w:szCs w:val="24"/>
        </w:rPr>
        <w:t>dokona</w:t>
      </w:r>
      <w:r w:rsidR="00DD7D3E" w:rsidRPr="00E315EF">
        <w:rPr>
          <w:rFonts w:ascii="Times New Roman" w:hAnsi="Times New Roman" w:cs="Times New Roman"/>
          <w:sz w:val="24"/>
          <w:szCs w:val="24"/>
        </w:rPr>
        <w:t>ne</w:t>
      </w:r>
      <w:r w:rsidRPr="00E315EF">
        <w:rPr>
          <w:rFonts w:ascii="Times New Roman" w:hAnsi="Times New Roman" w:cs="Times New Roman"/>
          <w:sz w:val="24"/>
          <w:szCs w:val="24"/>
        </w:rPr>
        <w:t xml:space="preserve"> kwalifikacji podmiotowej wykonawcy, którego oferta została najwyżej</w:t>
      </w:r>
      <w:r w:rsidR="00F6158E" w:rsidRPr="00E315EF">
        <w:rPr>
          <w:rFonts w:ascii="Times New Roman" w:hAnsi="Times New Roman" w:cs="Times New Roman"/>
          <w:sz w:val="24"/>
          <w:szCs w:val="24"/>
        </w:rPr>
        <w:t xml:space="preserve"> </w:t>
      </w:r>
      <w:r w:rsidRPr="00E315EF">
        <w:rPr>
          <w:rFonts w:ascii="Times New Roman" w:hAnsi="Times New Roman" w:cs="Times New Roman"/>
          <w:sz w:val="24"/>
          <w:szCs w:val="24"/>
        </w:rPr>
        <w:t xml:space="preserve">oceniona, w zakresie braku podstaw wykluczenia oraz spełniania warunków udziału w </w:t>
      </w:r>
      <w:r w:rsidR="007F5688" w:rsidRPr="00E315EF">
        <w:rPr>
          <w:rFonts w:ascii="Times New Roman" w:hAnsi="Times New Roman" w:cs="Times New Roman"/>
          <w:sz w:val="24"/>
          <w:szCs w:val="24"/>
        </w:rPr>
        <w:br/>
      </w:r>
      <w:r w:rsidRPr="00E315EF">
        <w:rPr>
          <w:rFonts w:ascii="Times New Roman" w:hAnsi="Times New Roman" w:cs="Times New Roman"/>
          <w:sz w:val="24"/>
          <w:szCs w:val="24"/>
        </w:rPr>
        <w:t>postępowaniu</w:t>
      </w:r>
      <w:r w:rsidR="00DD7D3E" w:rsidRPr="00E315EF">
        <w:rPr>
          <w:rFonts w:ascii="Times New Roman" w:hAnsi="Times New Roman" w:cs="Times New Roman"/>
          <w:sz w:val="24"/>
          <w:szCs w:val="24"/>
        </w:rPr>
        <w:t>.</w:t>
      </w:r>
      <w:bookmarkStart w:id="6" w:name="mip59347179"/>
      <w:bookmarkStart w:id="7" w:name="mip59347180"/>
      <w:bookmarkEnd w:id="6"/>
      <w:bookmarkEnd w:id="7"/>
    </w:p>
    <w:p w14:paraId="33675B6D" w14:textId="77777777" w:rsidR="00146327" w:rsidRPr="00E315EF" w:rsidRDefault="00146327" w:rsidP="00E315EF">
      <w:pPr>
        <w:pStyle w:val="Akapitzlist"/>
        <w:keepNext w:val="0"/>
        <w:widowControl/>
        <w:shd w:val="clear" w:color="auto" w:fill="auto"/>
        <w:suppressAutoHyphens w:val="0"/>
        <w:spacing w:after="0"/>
        <w:ind w:left="360"/>
        <w:textAlignment w:val="auto"/>
        <w:rPr>
          <w:rFonts w:ascii="Times New Roman" w:eastAsia="Times New Roman" w:hAnsi="Times New Roman" w:cs="Times New Roman"/>
          <w:b/>
          <w:sz w:val="24"/>
          <w:szCs w:val="24"/>
          <w:lang w:eastAsia="pl-PL"/>
        </w:rPr>
      </w:pPr>
    </w:p>
    <w:p w14:paraId="092FE151" w14:textId="6BF2555A" w:rsidR="009A5B4A" w:rsidRPr="00E315EF" w:rsidRDefault="006B5BA7" w:rsidP="00E315EF">
      <w:pPr>
        <w:tabs>
          <w:tab w:val="left" w:pos="360"/>
        </w:tabs>
        <w:ind w:left="-46"/>
        <w:rPr>
          <w:rFonts w:ascii="Times New Roman" w:hAnsi="Times New Roman" w:cs="Times New Roman"/>
          <w:sz w:val="24"/>
          <w:szCs w:val="24"/>
        </w:rPr>
      </w:pPr>
      <w:r w:rsidRPr="00E315EF">
        <w:rPr>
          <w:rStyle w:val="1Znak"/>
          <w:rFonts w:eastAsia="Segoe UI"/>
        </w:rPr>
        <w:t>4</w:t>
      </w:r>
      <w:r w:rsidR="001B7439" w:rsidRPr="00E315EF">
        <w:rPr>
          <w:rStyle w:val="1Znak"/>
          <w:rFonts w:eastAsia="Segoe UI"/>
        </w:rPr>
        <w:t>.  OPIS PRZEDMIOTU ZAMÓWIENIA</w:t>
      </w:r>
      <w:r w:rsidR="001B7439" w:rsidRPr="00E315EF">
        <w:rPr>
          <w:rFonts w:ascii="Times New Roman" w:hAnsi="Times New Roman" w:cs="Times New Roman"/>
          <w:b/>
          <w:sz w:val="24"/>
          <w:szCs w:val="24"/>
          <w:u w:val="single"/>
        </w:rPr>
        <w:t>:</w:t>
      </w:r>
    </w:p>
    <w:p w14:paraId="276BA36F" w14:textId="53B18FBC" w:rsidR="007F41B6" w:rsidRPr="00E315EF" w:rsidRDefault="006B5BA7" w:rsidP="00E315EF">
      <w:pPr>
        <w:rPr>
          <w:rFonts w:ascii="Times New Roman" w:eastAsia="Times New Roman" w:hAnsi="Times New Roman" w:cs="Times New Roman"/>
          <w:bCs/>
          <w:color w:val="0070C0"/>
          <w:sz w:val="24"/>
          <w:szCs w:val="24"/>
          <w:lang w:eastAsia="ar-SA"/>
        </w:rPr>
      </w:pPr>
      <w:r w:rsidRPr="00E315EF">
        <w:rPr>
          <w:rFonts w:ascii="Times New Roman" w:hAnsi="Times New Roman" w:cs="Times New Roman"/>
          <w:sz w:val="24"/>
          <w:szCs w:val="24"/>
        </w:rPr>
        <w:t>4</w:t>
      </w:r>
      <w:r w:rsidR="006925B5" w:rsidRPr="00E315EF">
        <w:rPr>
          <w:rFonts w:ascii="Times New Roman" w:hAnsi="Times New Roman" w:cs="Times New Roman"/>
          <w:sz w:val="24"/>
          <w:szCs w:val="24"/>
        </w:rPr>
        <w:t>.1 Przedmiotem zamówienia jest</w:t>
      </w:r>
      <w:r w:rsidR="001B7439" w:rsidRPr="00E315EF">
        <w:rPr>
          <w:rFonts w:ascii="Times New Roman" w:hAnsi="Times New Roman" w:cs="Times New Roman"/>
          <w:b/>
          <w:bCs/>
          <w:color w:val="0070C0"/>
          <w:sz w:val="24"/>
          <w:szCs w:val="24"/>
        </w:rPr>
        <w:t xml:space="preserve">: </w:t>
      </w:r>
      <w:r w:rsidR="001D05B0" w:rsidRPr="00E315EF">
        <w:rPr>
          <w:rFonts w:ascii="Times New Roman" w:eastAsia="Times New Roman" w:hAnsi="Times New Roman" w:cs="Times New Roman"/>
          <w:bCs/>
          <w:color w:val="0070C0"/>
          <w:sz w:val="24"/>
          <w:szCs w:val="24"/>
          <w:lang w:eastAsia="ar-SA"/>
        </w:rPr>
        <w:t>„</w:t>
      </w:r>
      <w:r w:rsidR="00A51A18" w:rsidRPr="00E315EF">
        <w:rPr>
          <w:rFonts w:ascii="Times New Roman" w:eastAsia="Times New Roman" w:hAnsi="Times New Roman" w:cs="Times New Roman"/>
          <w:bCs/>
          <w:color w:val="0070C0"/>
          <w:sz w:val="24"/>
          <w:szCs w:val="24"/>
          <w:lang w:eastAsia="ar-SA"/>
        </w:rPr>
        <w:t>Dostawa produktów farmaceutycznych</w:t>
      </w:r>
      <w:r w:rsidR="001D05B0" w:rsidRPr="00E315EF">
        <w:rPr>
          <w:rFonts w:ascii="Times New Roman" w:eastAsia="Times New Roman" w:hAnsi="Times New Roman" w:cs="Times New Roman"/>
          <w:bCs/>
          <w:color w:val="0070C0"/>
          <w:sz w:val="24"/>
          <w:szCs w:val="24"/>
          <w:lang w:eastAsia="ar-SA"/>
        </w:rPr>
        <w:t xml:space="preserve">” </w:t>
      </w:r>
      <w:r w:rsidR="007F41B6" w:rsidRPr="00E315EF">
        <w:rPr>
          <w:rFonts w:ascii="Times New Roman" w:eastAsia="Times New Roman" w:hAnsi="Times New Roman" w:cs="Times New Roman"/>
          <w:bCs/>
          <w:color w:val="0070C0"/>
          <w:sz w:val="24"/>
          <w:szCs w:val="24"/>
          <w:lang w:eastAsia="ar-SA"/>
        </w:rPr>
        <w:t>dla Szpitala</w:t>
      </w:r>
      <w:r w:rsidR="00F9138D" w:rsidRPr="00E315EF">
        <w:rPr>
          <w:rFonts w:ascii="Times New Roman" w:eastAsia="Times New Roman" w:hAnsi="Times New Roman" w:cs="Times New Roman"/>
          <w:bCs/>
          <w:color w:val="0070C0"/>
          <w:sz w:val="24"/>
          <w:szCs w:val="24"/>
          <w:lang w:eastAsia="ar-SA"/>
        </w:rPr>
        <w:br/>
        <w:t xml:space="preserve">     </w:t>
      </w:r>
      <w:r w:rsidR="007F41B6" w:rsidRPr="00E315EF">
        <w:rPr>
          <w:rFonts w:ascii="Times New Roman" w:eastAsia="Times New Roman" w:hAnsi="Times New Roman" w:cs="Times New Roman"/>
          <w:bCs/>
          <w:color w:val="0070C0"/>
          <w:sz w:val="24"/>
          <w:szCs w:val="24"/>
          <w:lang w:eastAsia="ar-SA"/>
        </w:rPr>
        <w:t xml:space="preserve"> Tucholskiego Spółki z o.o. w Tucholi i Szpitala Powiatowego Spółki z o.o. w Chełmży </w:t>
      </w:r>
    </w:p>
    <w:p w14:paraId="5C63FF02" w14:textId="49FB9B14" w:rsidR="00A0289C" w:rsidRPr="00C000EB" w:rsidRDefault="007F41B6" w:rsidP="00E315EF">
      <w:pPr>
        <w:rPr>
          <w:rFonts w:ascii="Times New Roman" w:eastAsia="Times New Roman" w:hAnsi="Times New Roman" w:cs="Times New Roman"/>
          <w:bCs/>
          <w:color w:val="0070C0"/>
          <w:sz w:val="24"/>
          <w:szCs w:val="24"/>
          <w:lang w:eastAsia="ar-SA"/>
        </w:rPr>
      </w:pPr>
      <w:r w:rsidRPr="00E315EF">
        <w:rPr>
          <w:rFonts w:ascii="Times New Roman" w:eastAsia="Times New Roman" w:hAnsi="Times New Roman" w:cs="Times New Roman"/>
          <w:bCs/>
          <w:color w:val="0070C0"/>
          <w:sz w:val="24"/>
          <w:szCs w:val="24"/>
          <w:lang w:eastAsia="ar-SA"/>
        </w:rPr>
        <w:t xml:space="preserve">      </w:t>
      </w:r>
      <w:r w:rsidRPr="00E315EF">
        <w:rPr>
          <w:rFonts w:ascii="Times New Roman" w:eastAsia="Times New Roman" w:hAnsi="Times New Roman" w:cs="Times New Roman"/>
          <w:bCs/>
          <w:color w:val="000000" w:themeColor="text1"/>
          <w:sz w:val="24"/>
          <w:szCs w:val="24"/>
          <w:lang w:eastAsia="ar-SA"/>
        </w:rPr>
        <w:t xml:space="preserve">Przedmiot zamówienia podzielony jest </w:t>
      </w:r>
      <w:r w:rsidRPr="00E315EF">
        <w:rPr>
          <w:rFonts w:ascii="Times New Roman" w:eastAsia="Times New Roman" w:hAnsi="Times New Roman" w:cs="Times New Roman"/>
          <w:bCs/>
          <w:color w:val="0070C0"/>
          <w:sz w:val="24"/>
          <w:szCs w:val="24"/>
          <w:lang w:eastAsia="ar-SA"/>
        </w:rPr>
        <w:t xml:space="preserve">na </w:t>
      </w:r>
      <w:r w:rsidR="00C000EB" w:rsidRPr="00C000EB">
        <w:rPr>
          <w:rFonts w:ascii="Times New Roman" w:eastAsia="Times New Roman" w:hAnsi="Times New Roman" w:cs="Times New Roman"/>
          <w:bCs/>
          <w:color w:val="0070C0"/>
          <w:sz w:val="24"/>
          <w:szCs w:val="24"/>
          <w:lang w:eastAsia="ar-SA"/>
        </w:rPr>
        <w:t>48</w:t>
      </w:r>
      <w:r w:rsidRPr="00C000EB">
        <w:rPr>
          <w:rFonts w:ascii="Times New Roman" w:eastAsia="Times New Roman" w:hAnsi="Times New Roman" w:cs="Times New Roman"/>
          <w:bCs/>
          <w:color w:val="0070C0"/>
          <w:sz w:val="24"/>
          <w:szCs w:val="24"/>
          <w:lang w:eastAsia="ar-SA"/>
        </w:rPr>
        <w:t xml:space="preserve"> pakiet</w:t>
      </w:r>
      <w:r w:rsidR="00A50BA1" w:rsidRPr="00C000EB">
        <w:rPr>
          <w:rFonts w:ascii="Times New Roman" w:eastAsia="Times New Roman" w:hAnsi="Times New Roman" w:cs="Times New Roman"/>
          <w:bCs/>
          <w:color w:val="0070C0"/>
          <w:sz w:val="24"/>
          <w:szCs w:val="24"/>
          <w:lang w:eastAsia="ar-SA"/>
        </w:rPr>
        <w:t>ów</w:t>
      </w:r>
      <w:r w:rsidRPr="00C000EB">
        <w:rPr>
          <w:rFonts w:ascii="Times New Roman" w:eastAsia="Times New Roman" w:hAnsi="Times New Roman" w:cs="Times New Roman"/>
          <w:bCs/>
          <w:color w:val="0070C0"/>
          <w:sz w:val="24"/>
          <w:szCs w:val="24"/>
          <w:lang w:eastAsia="ar-SA"/>
        </w:rPr>
        <w:t xml:space="preserve"> </w:t>
      </w:r>
    </w:p>
    <w:p w14:paraId="341ACE6B" w14:textId="6DC4E61B" w:rsidR="001843CD" w:rsidRPr="00E315EF" w:rsidRDefault="001843CD" w:rsidP="00E315EF">
      <w:pPr>
        <w:keepNext w:val="0"/>
        <w:widowControl/>
        <w:shd w:val="clear" w:color="auto" w:fill="auto"/>
        <w:suppressAutoHyphens w:val="0"/>
        <w:spacing w:after="0"/>
        <w:ind w:left="36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Wspólny Słownik Zamówień (CPV)  </w:t>
      </w:r>
      <w:r w:rsidRPr="00E315EF">
        <w:rPr>
          <w:rFonts w:ascii="Times New Roman" w:eastAsia="Times New Roman" w:hAnsi="Times New Roman" w:cs="Times New Roman"/>
          <w:b/>
          <w:color w:val="0070C0"/>
          <w:sz w:val="24"/>
          <w:szCs w:val="24"/>
          <w:lang w:eastAsia="pl-PL"/>
        </w:rPr>
        <w:t>33.60.00.00-6</w:t>
      </w:r>
      <w:r w:rsidRPr="00E315EF">
        <w:rPr>
          <w:rFonts w:ascii="Times New Roman" w:eastAsia="Times New Roman" w:hAnsi="Times New Roman" w:cs="Times New Roman"/>
          <w:color w:val="0070C0"/>
          <w:sz w:val="24"/>
          <w:szCs w:val="24"/>
          <w:lang w:eastAsia="pl-PL"/>
        </w:rPr>
        <w:t xml:space="preserve"> </w:t>
      </w:r>
      <w:r w:rsidRPr="00E315EF">
        <w:rPr>
          <w:rFonts w:ascii="Times New Roman" w:eastAsia="Times New Roman" w:hAnsi="Times New Roman" w:cs="Times New Roman"/>
          <w:sz w:val="24"/>
          <w:szCs w:val="24"/>
          <w:lang w:eastAsia="pl-PL"/>
        </w:rPr>
        <w:t xml:space="preserve">produkty farmaceutyczne. </w:t>
      </w:r>
      <w:r w:rsidRPr="00E315EF">
        <w:rPr>
          <w:rFonts w:ascii="Times New Roman" w:eastAsia="Times New Roman" w:hAnsi="Times New Roman" w:cs="Times New Roman"/>
          <w:sz w:val="24"/>
          <w:szCs w:val="24"/>
          <w:lang w:eastAsia="pl-PL"/>
        </w:rPr>
        <w:br/>
      </w:r>
    </w:p>
    <w:p w14:paraId="27E05922" w14:textId="32EA6842" w:rsidR="007F41B6" w:rsidRPr="00E315EF" w:rsidRDefault="007F41B6" w:rsidP="005511DA">
      <w:pPr>
        <w:pStyle w:val="Akapitzlist"/>
        <w:keepNext w:val="0"/>
        <w:widowControl/>
        <w:numPr>
          <w:ilvl w:val="1"/>
          <w:numId w:val="14"/>
        </w:numPr>
        <w:shd w:val="clear" w:color="auto" w:fill="auto"/>
        <w:suppressAutoHyphens w:val="0"/>
        <w:spacing w:after="0"/>
        <w:textAlignment w:val="auto"/>
        <w:rPr>
          <w:rFonts w:ascii="Times New Roman" w:eastAsia="Times New Roman" w:hAnsi="Times New Roman" w:cs="Times New Roman"/>
          <w:bCs/>
          <w:sz w:val="24"/>
          <w:szCs w:val="24"/>
          <w:lang w:eastAsia="pl-PL"/>
        </w:rPr>
      </w:pPr>
      <w:r w:rsidRPr="00E315EF">
        <w:rPr>
          <w:rFonts w:ascii="Times New Roman" w:eastAsia="Times New Roman" w:hAnsi="Times New Roman" w:cs="Times New Roman"/>
          <w:sz w:val="24"/>
          <w:szCs w:val="24"/>
          <w:lang w:eastAsia="pl-PL"/>
        </w:rPr>
        <w:t xml:space="preserve">Szczegółowy opis, zakres i wielkość przedmiotu zamówienia został zawarty w formularzu </w:t>
      </w:r>
      <w:r w:rsidR="003514D8" w:rsidRPr="00E315EF">
        <w:rPr>
          <w:rFonts w:ascii="Times New Roman" w:eastAsia="Times New Roman" w:hAnsi="Times New Roman" w:cs="Times New Roman"/>
          <w:sz w:val="24"/>
          <w:szCs w:val="24"/>
          <w:lang w:eastAsia="pl-PL"/>
        </w:rPr>
        <w:t>asortymentowo</w:t>
      </w:r>
      <w:r w:rsidRPr="00E315EF">
        <w:rPr>
          <w:rFonts w:ascii="Times New Roman" w:eastAsia="Times New Roman" w:hAnsi="Times New Roman" w:cs="Times New Roman"/>
          <w:sz w:val="24"/>
          <w:szCs w:val="24"/>
          <w:lang w:eastAsia="pl-PL"/>
        </w:rPr>
        <w:t>-cenowy</w:t>
      </w:r>
      <w:r w:rsidR="003514D8" w:rsidRPr="00E315EF">
        <w:rPr>
          <w:rFonts w:ascii="Times New Roman" w:eastAsia="Times New Roman" w:hAnsi="Times New Roman" w:cs="Times New Roman"/>
          <w:sz w:val="24"/>
          <w:szCs w:val="24"/>
          <w:lang w:eastAsia="pl-PL"/>
        </w:rPr>
        <w:t>m</w:t>
      </w:r>
      <w:r w:rsidRPr="00E315EF">
        <w:rPr>
          <w:rFonts w:ascii="Times New Roman" w:eastAsia="Times New Roman" w:hAnsi="Times New Roman" w:cs="Times New Roman"/>
          <w:sz w:val="24"/>
          <w:szCs w:val="24"/>
          <w:lang w:eastAsia="pl-PL"/>
        </w:rPr>
        <w:t xml:space="preserve"> stanowiącym </w:t>
      </w:r>
      <w:r w:rsidRPr="00E315EF">
        <w:rPr>
          <w:rFonts w:ascii="Times New Roman" w:eastAsia="Times New Roman" w:hAnsi="Times New Roman" w:cs="Times New Roman"/>
          <w:bCs/>
          <w:color w:val="0070C0"/>
          <w:sz w:val="24"/>
          <w:szCs w:val="24"/>
          <w:lang w:eastAsia="pl-PL"/>
        </w:rPr>
        <w:t xml:space="preserve">załącznik nr 1 do SWZ </w:t>
      </w:r>
      <w:r w:rsidRPr="00E315EF">
        <w:rPr>
          <w:rFonts w:ascii="Times New Roman" w:eastAsia="Times New Roman" w:hAnsi="Times New Roman" w:cs="Times New Roman"/>
          <w:bCs/>
          <w:sz w:val="24"/>
          <w:szCs w:val="24"/>
          <w:lang w:eastAsia="pl-PL"/>
        </w:rPr>
        <w:t xml:space="preserve">- pakiety od nr </w:t>
      </w:r>
      <w:r w:rsidRPr="00C000EB">
        <w:rPr>
          <w:rFonts w:ascii="Times New Roman" w:eastAsia="Times New Roman" w:hAnsi="Times New Roman" w:cs="Times New Roman"/>
          <w:bCs/>
          <w:color w:val="0070C0"/>
          <w:sz w:val="24"/>
          <w:szCs w:val="24"/>
          <w:lang w:eastAsia="pl-PL"/>
        </w:rPr>
        <w:t xml:space="preserve">1 do nr </w:t>
      </w:r>
      <w:r w:rsidR="00C000EB" w:rsidRPr="00C000EB">
        <w:rPr>
          <w:rFonts w:ascii="Times New Roman" w:eastAsia="Times New Roman" w:hAnsi="Times New Roman" w:cs="Times New Roman"/>
          <w:bCs/>
          <w:color w:val="0070C0"/>
          <w:sz w:val="24"/>
          <w:szCs w:val="24"/>
          <w:lang w:eastAsia="pl-PL"/>
        </w:rPr>
        <w:t>48</w:t>
      </w:r>
      <w:r w:rsidRPr="00C000EB">
        <w:rPr>
          <w:rFonts w:ascii="Times New Roman" w:eastAsia="Times New Roman" w:hAnsi="Times New Roman" w:cs="Times New Roman"/>
          <w:bCs/>
          <w:color w:val="0070C0"/>
          <w:sz w:val="24"/>
          <w:szCs w:val="24"/>
          <w:lang w:eastAsia="pl-PL"/>
        </w:rPr>
        <w:t xml:space="preserve"> (załącznik nr 2 do umowy).</w:t>
      </w:r>
      <w:r w:rsidR="009A7309" w:rsidRPr="00C000EB">
        <w:rPr>
          <w:rFonts w:ascii="Times New Roman" w:eastAsia="Times New Roman" w:hAnsi="Times New Roman" w:cs="Times New Roman"/>
          <w:bCs/>
          <w:sz w:val="24"/>
          <w:szCs w:val="24"/>
          <w:lang w:eastAsia="pl-PL"/>
        </w:rPr>
        <w:br/>
      </w:r>
    </w:p>
    <w:p w14:paraId="045A91A6" w14:textId="3BAF256F" w:rsidR="00146327" w:rsidRPr="00E315EF" w:rsidRDefault="00146327" w:rsidP="005511DA">
      <w:pPr>
        <w:numPr>
          <w:ilvl w:val="1"/>
          <w:numId w:val="14"/>
        </w:numPr>
        <w:suppressAutoHyphens w:val="0"/>
        <w:textAlignment w:val="auto"/>
        <w:rPr>
          <w:rFonts w:ascii="Times New Roman" w:hAnsi="Times New Roman" w:cs="Times New Roman"/>
          <w:b/>
          <w:color w:val="0070C0"/>
          <w:sz w:val="24"/>
          <w:szCs w:val="24"/>
          <w:lang w:eastAsia="pl-PL"/>
        </w:rPr>
      </w:pPr>
      <w:r w:rsidRPr="00E315EF">
        <w:rPr>
          <w:rFonts w:ascii="Times New Roman" w:eastAsia="Calibri" w:hAnsi="Times New Roman" w:cs="Times New Roman"/>
          <w:b/>
          <w:bCs/>
          <w:sz w:val="24"/>
          <w:szCs w:val="24"/>
          <w:lang w:eastAsia="pl-PL"/>
        </w:rPr>
        <w:t xml:space="preserve">Maksymalną i ocenianą przez Zamawiającego cenę oferty stanowi łączny koszt dostawy danego pakietu w maksymalnym zakresie prawa opcji, określonym w opisie </w:t>
      </w:r>
      <w:r w:rsidRPr="00E315EF">
        <w:rPr>
          <w:rFonts w:ascii="Times New Roman" w:eastAsia="Calibri" w:hAnsi="Times New Roman" w:cs="Times New Roman"/>
          <w:b/>
          <w:bCs/>
          <w:sz w:val="24"/>
          <w:szCs w:val="24"/>
          <w:lang w:eastAsia="pl-PL"/>
        </w:rPr>
        <w:br/>
        <w:t>przedmiotu zamówienia</w:t>
      </w:r>
      <w:r w:rsidRPr="00E315EF">
        <w:rPr>
          <w:rFonts w:ascii="Times New Roman" w:eastAsia="Calibri" w:hAnsi="Times New Roman" w:cs="Times New Roman"/>
          <w:sz w:val="24"/>
          <w:szCs w:val="24"/>
          <w:lang w:eastAsia="pl-PL"/>
        </w:rPr>
        <w:t xml:space="preserve"> </w:t>
      </w:r>
      <w:r w:rsidRPr="00E315EF">
        <w:rPr>
          <w:rFonts w:ascii="Times New Roman" w:eastAsia="Calibri" w:hAnsi="Times New Roman" w:cs="Times New Roman"/>
          <w:b/>
          <w:sz w:val="24"/>
          <w:szCs w:val="24"/>
          <w:lang w:eastAsia="pl-PL"/>
        </w:rPr>
        <w:t xml:space="preserve">– </w:t>
      </w:r>
      <w:r w:rsidRPr="00E315EF">
        <w:rPr>
          <w:rFonts w:ascii="Times New Roman" w:eastAsia="Calibri" w:hAnsi="Times New Roman" w:cs="Times New Roman"/>
          <w:bCs/>
          <w:color w:val="0070C0"/>
          <w:sz w:val="24"/>
          <w:szCs w:val="24"/>
          <w:lang w:eastAsia="pl-PL"/>
        </w:rPr>
        <w:t>załącznik nr 1 do SWZ</w:t>
      </w:r>
      <w:r w:rsidR="003514D8" w:rsidRPr="00E315EF">
        <w:rPr>
          <w:rFonts w:ascii="Times New Roman" w:eastAsia="Calibri" w:hAnsi="Times New Roman" w:cs="Times New Roman"/>
          <w:bCs/>
          <w:color w:val="0070C0"/>
          <w:sz w:val="24"/>
          <w:szCs w:val="24"/>
          <w:lang w:eastAsia="pl-PL"/>
        </w:rPr>
        <w:t xml:space="preserve"> – formularz asortymentowo-cenowy</w:t>
      </w:r>
      <w:r w:rsidRPr="00E315EF">
        <w:rPr>
          <w:rFonts w:ascii="Times New Roman" w:eastAsia="Calibri" w:hAnsi="Times New Roman" w:cs="Times New Roman"/>
          <w:bCs/>
          <w:color w:val="0070C0"/>
          <w:sz w:val="24"/>
          <w:szCs w:val="24"/>
          <w:lang w:eastAsia="pl-PL"/>
        </w:rPr>
        <w:t>.</w:t>
      </w:r>
    </w:p>
    <w:p w14:paraId="01D0BBCE" w14:textId="4CA993A7" w:rsidR="005A1435" w:rsidRPr="00E315EF" w:rsidRDefault="005A1435" w:rsidP="005511DA">
      <w:pPr>
        <w:pStyle w:val="Akapitzlist"/>
        <w:keepNext w:val="0"/>
        <w:widowControl/>
        <w:numPr>
          <w:ilvl w:val="1"/>
          <w:numId w:val="14"/>
        </w:numPr>
        <w:shd w:val="clear" w:color="auto" w:fill="auto"/>
        <w:suppressAutoHyphens w:val="0"/>
        <w:spacing w:after="0"/>
        <w:textAlignment w:val="auto"/>
        <w:rPr>
          <w:rFonts w:ascii="Times New Roman" w:hAnsi="Times New Roman" w:cs="Times New Roman"/>
          <w:bCs/>
          <w:sz w:val="24"/>
          <w:szCs w:val="24"/>
        </w:rPr>
      </w:pPr>
      <w:bookmarkStart w:id="8" w:name="_Hlk119503030"/>
      <w:r w:rsidRPr="00E315EF">
        <w:rPr>
          <w:rFonts w:ascii="Times New Roman" w:hAnsi="Times New Roman" w:cs="Times New Roman"/>
          <w:bCs/>
          <w:sz w:val="24"/>
          <w:szCs w:val="24"/>
        </w:rPr>
        <w:t xml:space="preserve">Zamawiający przewiduje zastosowanie prawa opcji. Zakres zamawianego asortymentu został określony w opisie zamówienia w którym została wskazana minimalna jak i maksymalna ilość zamawianych leków. Ze względu na specyfikę zamówienia, ilość zamawianego asortymentu uzależniona będzie od faktycznej liczby pacjentów przebywających w szpitalu, których potencjalna liczba jest trudna do oszacowania. Zamawiający gwarantuje realizacje zamówienia w minimalnym zakresie prawa opcji wskazanego w </w:t>
      </w:r>
      <w:r w:rsidRPr="00E315EF">
        <w:rPr>
          <w:rFonts w:ascii="Times New Roman" w:hAnsi="Times New Roman" w:cs="Times New Roman"/>
          <w:bCs/>
          <w:color w:val="0070C0"/>
          <w:sz w:val="24"/>
          <w:szCs w:val="24"/>
        </w:rPr>
        <w:t xml:space="preserve">załączniku nr </w:t>
      </w:r>
      <w:r w:rsidR="00A50BA1" w:rsidRPr="00E315EF">
        <w:rPr>
          <w:rFonts w:ascii="Times New Roman" w:hAnsi="Times New Roman" w:cs="Times New Roman"/>
          <w:bCs/>
          <w:color w:val="0070C0"/>
          <w:sz w:val="24"/>
          <w:szCs w:val="24"/>
        </w:rPr>
        <w:t>1</w:t>
      </w:r>
      <w:r w:rsidRPr="00E315EF">
        <w:rPr>
          <w:rFonts w:ascii="Times New Roman" w:hAnsi="Times New Roman" w:cs="Times New Roman"/>
          <w:bCs/>
          <w:color w:val="0070C0"/>
          <w:sz w:val="24"/>
          <w:szCs w:val="24"/>
        </w:rPr>
        <w:t xml:space="preserve"> </w:t>
      </w:r>
      <w:r w:rsidR="00A50BA1" w:rsidRPr="00E315EF">
        <w:rPr>
          <w:rFonts w:ascii="Times New Roman" w:hAnsi="Times New Roman" w:cs="Times New Roman"/>
          <w:bCs/>
          <w:color w:val="0070C0"/>
          <w:sz w:val="24"/>
          <w:szCs w:val="24"/>
        </w:rPr>
        <w:t xml:space="preserve">- </w:t>
      </w:r>
      <w:r w:rsidRPr="00E315EF">
        <w:rPr>
          <w:rFonts w:ascii="Times New Roman" w:hAnsi="Times New Roman" w:cs="Times New Roman"/>
          <w:bCs/>
          <w:color w:val="0070C0"/>
          <w:sz w:val="24"/>
          <w:szCs w:val="24"/>
        </w:rPr>
        <w:t xml:space="preserve">formularz </w:t>
      </w:r>
      <w:r w:rsidR="00A50BA1" w:rsidRPr="00E315EF">
        <w:rPr>
          <w:rFonts w:ascii="Times New Roman" w:hAnsi="Times New Roman" w:cs="Times New Roman"/>
          <w:bCs/>
          <w:color w:val="0070C0"/>
          <w:sz w:val="24"/>
          <w:szCs w:val="24"/>
        </w:rPr>
        <w:t>asortymentowo</w:t>
      </w:r>
      <w:r w:rsidRPr="00E315EF">
        <w:rPr>
          <w:rFonts w:ascii="Times New Roman" w:hAnsi="Times New Roman" w:cs="Times New Roman"/>
          <w:bCs/>
          <w:color w:val="0070C0"/>
          <w:sz w:val="24"/>
          <w:szCs w:val="24"/>
        </w:rPr>
        <w:t>-cenow</w:t>
      </w:r>
      <w:r w:rsidR="00A50BA1" w:rsidRPr="00E315EF">
        <w:rPr>
          <w:rFonts w:ascii="Times New Roman" w:hAnsi="Times New Roman" w:cs="Times New Roman"/>
          <w:bCs/>
          <w:color w:val="0070C0"/>
          <w:sz w:val="24"/>
          <w:szCs w:val="24"/>
        </w:rPr>
        <w:t>y</w:t>
      </w:r>
      <w:r w:rsidR="00A50BA1" w:rsidRPr="00E315EF">
        <w:rPr>
          <w:rFonts w:ascii="Times New Roman" w:hAnsi="Times New Roman" w:cs="Times New Roman"/>
          <w:bCs/>
          <w:sz w:val="24"/>
          <w:szCs w:val="24"/>
        </w:rPr>
        <w:t>.</w:t>
      </w:r>
      <w:r w:rsidRPr="00E315EF">
        <w:rPr>
          <w:rFonts w:ascii="Times New Roman" w:hAnsi="Times New Roman" w:cs="Times New Roman"/>
          <w:bCs/>
          <w:sz w:val="24"/>
          <w:szCs w:val="24"/>
        </w:rPr>
        <w:t xml:space="preserve">  </w:t>
      </w:r>
    </w:p>
    <w:p w14:paraId="1B4EF58C" w14:textId="65D1E2AD" w:rsidR="00056EF2" w:rsidRPr="00E315EF" w:rsidRDefault="005A1435" w:rsidP="00E315EF">
      <w:pPr>
        <w:pStyle w:val="Akapitzlist"/>
        <w:keepNext w:val="0"/>
        <w:widowControl/>
        <w:shd w:val="clear" w:color="auto" w:fill="auto"/>
        <w:suppressAutoHyphens w:val="0"/>
        <w:spacing w:after="0"/>
        <w:ind w:left="360"/>
        <w:textAlignment w:val="auto"/>
        <w:rPr>
          <w:rFonts w:ascii="Times New Roman" w:hAnsi="Times New Roman" w:cs="Times New Roman"/>
          <w:bCs/>
          <w:sz w:val="24"/>
          <w:szCs w:val="24"/>
        </w:rPr>
      </w:pPr>
      <w:r w:rsidRPr="00E315EF">
        <w:rPr>
          <w:rFonts w:ascii="Times New Roman" w:hAnsi="Times New Roman" w:cs="Times New Roman"/>
          <w:bCs/>
          <w:sz w:val="24"/>
          <w:szCs w:val="24"/>
        </w:rPr>
        <w:t xml:space="preserve">Niezamówienie maksymalnej ilości wskazanego asortymentu nie może stanowić przedmiotu jakiegokolwiek roszczenia w stosunku do zamawiającego ze strony wykonawcy. Przy realizacji prawa opcji obowiązywać będą ceny jednostkowe danego produktu wskazane w </w:t>
      </w:r>
      <w:r w:rsidR="00A50BA1" w:rsidRPr="00E315EF">
        <w:rPr>
          <w:rFonts w:ascii="Times New Roman" w:hAnsi="Times New Roman" w:cs="Times New Roman"/>
          <w:bCs/>
          <w:color w:val="0070C0"/>
          <w:sz w:val="24"/>
          <w:szCs w:val="24"/>
        </w:rPr>
        <w:t>załączniku nr 1 - formularz asortymentowo-cenowy</w:t>
      </w:r>
      <w:r w:rsidR="00A50BA1" w:rsidRPr="00E315EF">
        <w:rPr>
          <w:rFonts w:ascii="Times New Roman" w:hAnsi="Times New Roman" w:cs="Times New Roman"/>
          <w:bCs/>
          <w:sz w:val="24"/>
          <w:szCs w:val="24"/>
        </w:rPr>
        <w:t xml:space="preserve">.   </w:t>
      </w:r>
    </w:p>
    <w:bookmarkEnd w:id="8"/>
    <w:p w14:paraId="21B9D338" w14:textId="39556307" w:rsidR="001843CD" w:rsidRPr="00E315EF" w:rsidRDefault="001843CD" w:rsidP="005511DA">
      <w:pPr>
        <w:pStyle w:val="Akapitzlist"/>
        <w:numPr>
          <w:ilvl w:val="1"/>
          <w:numId w:val="14"/>
        </w:numPr>
        <w:rPr>
          <w:rFonts w:ascii="Times New Roman" w:eastAsia="Times New Roman" w:hAnsi="Times New Roman" w:cs="Times New Roman"/>
          <w:sz w:val="24"/>
          <w:szCs w:val="24"/>
          <w:u w:val="single"/>
          <w:lang w:eastAsia="pl-PL"/>
        </w:rPr>
      </w:pPr>
      <w:r w:rsidRPr="00E315EF">
        <w:rPr>
          <w:rFonts w:ascii="Times New Roman" w:eastAsia="Times New Roman" w:hAnsi="Times New Roman" w:cs="Times New Roman"/>
          <w:sz w:val="24"/>
          <w:szCs w:val="24"/>
          <w:lang w:eastAsia="pl-PL"/>
        </w:rPr>
        <w:t xml:space="preserve">Wykonawca będzie dostarczał produkty </w:t>
      </w:r>
      <w:r w:rsidR="00A50BA1" w:rsidRPr="00E315EF">
        <w:rPr>
          <w:rFonts w:ascii="Times New Roman" w:eastAsia="Times New Roman" w:hAnsi="Times New Roman" w:cs="Times New Roman"/>
          <w:sz w:val="24"/>
          <w:szCs w:val="24"/>
          <w:lang w:eastAsia="pl-PL"/>
        </w:rPr>
        <w:t>farmaceutyczne</w:t>
      </w:r>
      <w:r w:rsidR="00DD7D3E" w:rsidRPr="00E315EF">
        <w:rPr>
          <w:rFonts w:ascii="Times New Roman" w:eastAsia="Times New Roman" w:hAnsi="Times New Roman" w:cs="Times New Roman"/>
          <w:color w:val="FF0000"/>
          <w:sz w:val="24"/>
          <w:szCs w:val="24"/>
          <w:lang w:eastAsia="pl-PL"/>
        </w:rPr>
        <w:t xml:space="preserve"> </w:t>
      </w:r>
      <w:r w:rsidR="00DD7D3E" w:rsidRPr="00E315EF">
        <w:rPr>
          <w:rFonts w:ascii="Times New Roman" w:eastAsia="Times New Roman" w:hAnsi="Times New Roman" w:cs="Times New Roman"/>
          <w:sz w:val="24"/>
          <w:szCs w:val="24"/>
          <w:lang w:eastAsia="pl-PL"/>
        </w:rPr>
        <w:t>sukcesywnie</w:t>
      </w:r>
      <w:r w:rsidR="0021468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na podstawie złożonych e-mailem zamówień, transportem Wykonawcy na własny koszt wraz z </w:t>
      </w:r>
      <w:r w:rsidRPr="00E315EF">
        <w:rPr>
          <w:rFonts w:ascii="Times New Roman" w:eastAsia="Times New Roman" w:hAnsi="Times New Roman" w:cs="Times New Roman"/>
          <w:sz w:val="24"/>
          <w:szCs w:val="24"/>
          <w:lang w:eastAsia="pl-PL"/>
        </w:rPr>
        <w:lastRenderedPageBreak/>
        <w:t>wyładowaniem w miejsce wskazane przez Dział Farmacji, każdego z zamawiających Szpitali w dni</w:t>
      </w:r>
      <w:r w:rsidR="007963F2" w:rsidRPr="00E315EF">
        <w:rPr>
          <w:rFonts w:ascii="Times New Roman" w:eastAsia="Times New Roman" w:hAnsi="Times New Roman" w:cs="Times New Roman"/>
          <w:sz w:val="24"/>
          <w:szCs w:val="24"/>
          <w:lang w:eastAsia="pl-PL"/>
        </w:rPr>
        <w:t xml:space="preserve"> robocze </w:t>
      </w:r>
      <w:r w:rsidRPr="00E315EF">
        <w:rPr>
          <w:rFonts w:ascii="Times New Roman" w:eastAsia="Times New Roman" w:hAnsi="Times New Roman" w:cs="Times New Roman"/>
          <w:sz w:val="24"/>
          <w:szCs w:val="24"/>
          <w:lang w:eastAsia="pl-PL"/>
        </w:rPr>
        <w:t xml:space="preserve">do godziny 13:00. </w:t>
      </w:r>
      <w:bookmarkStart w:id="9" w:name="_Hlk76114714"/>
      <w:r w:rsidR="007F5688" w:rsidRPr="00E315EF">
        <w:rPr>
          <w:rFonts w:ascii="Times New Roman" w:eastAsia="Times New Roman" w:hAnsi="Times New Roman" w:cs="Times New Roman"/>
          <w:sz w:val="24"/>
          <w:szCs w:val="24"/>
          <w:lang w:eastAsia="pl-PL"/>
        </w:rPr>
        <w:br/>
      </w:r>
      <w:r w:rsidR="0021468B" w:rsidRPr="00E315EF">
        <w:rPr>
          <w:rFonts w:ascii="Times New Roman" w:eastAsia="Times New Roman" w:hAnsi="Times New Roman" w:cs="Times New Roman"/>
          <w:sz w:val="24"/>
          <w:szCs w:val="24"/>
          <w:u w:val="single"/>
          <w:lang w:eastAsia="pl-PL"/>
        </w:rPr>
        <w:t xml:space="preserve">Maksymalny termin </w:t>
      </w:r>
      <w:r w:rsidR="007963F2" w:rsidRPr="00E315EF">
        <w:rPr>
          <w:rFonts w:ascii="Times New Roman" w:eastAsia="Times New Roman" w:hAnsi="Times New Roman" w:cs="Times New Roman"/>
          <w:sz w:val="24"/>
          <w:szCs w:val="24"/>
          <w:u w:val="single"/>
          <w:lang w:eastAsia="pl-PL"/>
        </w:rPr>
        <w:t>realizacji zamówienia</w:t>
      </w:r>
      <w:r w:rsidR="0021468B" w:rsidRPr="00E315EF">
        <w:rPr>
          <w:rFonts w:ascii="Times New Roman" w:eastAsia="Times New Roman" w:hAnsi="Times New Roman" w:cs="Times New Roman"/>
          <w:sz w:val="24"/>
          <w:szCs w:val="24"/>
          <w:u w:val="single"/>
          <w:lang w:eastAsia="pl-PL"/>
        </w:rPr>
        <w:t xml:space="preserve"> </w:t>
      </w:r>
      <w:r w:rsidR="007963F2" w:rsidRPr="00E315EF">
        <w:rPr>
          <w:rFonts w:ascii="Times New Roman" w:eastAsia="Times New Roman" w:hAnsi="Times New Roman" w:cs="Times New Roman"/>
          <w:sz w:val="24"/>
          <w:szCs w:val="24"/>
          <w:u w:val="single"/>
          <w:lang w:eastAsia="pl-PL"/>
        </w:rPr>
        <w:t>-</w:t>
      </w:r>
      <w:r w:rsidR="0021468B" w:rsidRPr="00E315EF">
        <w:rPr>
          <w:rFonts w:ascii="Times New Roman" w:eastAsia="Times New Roman" w:hAnsi="Times New Roman" w:cs="Times New Roman"/>
          <w:sz w:val="24"/>
          <w:szCs w:val="24"/>
          <w:u w:val="single"/>
          <w:lang w:eastAsia="pl-PL"/>
        </w:rPr>
        <w:t xml:space="preserve"> </w:t>
      </w:r>
      <w:r w:rsidR="007963F2" w:rsidRPr="00E315EF">
        <w:rPr>
          <w:rFonts w:ascii="Times New Roman" w:eastAsia="Times New Roman" w:hAnsi="Times New Roman" w:cs="Times New Roman"/>
          <w:b/>
          <w:bCs/>
          <w:sz w:val="24"/>
          <w:szCs w:val="24"/>
          <w:u w:val="single"/>
          <w:lang w:eastAsia="pl-PL"/>
        </w:rPr>
        <w:t>jeden</w:t>
      </w:r>
      <w:r w:rsidR="0021468B" w:rsidRPr="00E315EF">
        <w:rPr>
          <w:rFonts w:ascii="Times New Roman" w:eastAsia="Times New Roman" w:hAnsi="Times New Roman" w:cs="Times New Roman"/>
          <w:b/>
          <w:bCs/>
          <w:sz w:val="24"/>
          <w:szCs w:val="24"/>
          <w:u w:val="single"/>
          <w:lang w:eastAsia="pl-PL"/>
        </w:rPr>
        <w:t xml:space="preserve"> dzień roboczy.</w:t>
      </w:r>
      <w:r w:rsidR="0021468B" w:rsidRPr="00E315EF">
        <w:rPr>
          <w:rFonts w:ascii="Times New Roman" w:eastAsia="Times New Roman" w:hAnsi="Times New Roman" w:cs="Times New Roman"/>
          <w:sz w:val="24"/>
          <w:szCs w:val="24"/>
          <w:u w:val="single"/>
          <w:lang w:eastAsia="pl-PL"/>
        </w:rPr>
        <w:t xml:space="preserve"> </w:t>
      </w:r>
    </w:p>
    <w:bookmarkEnd w:id="9"/>
    <w:p w14:paraId="7547EC2A" w14:textId="0B9A9F0B" w:rsidR="001843CD" w:rsidRDefault="001843CD"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W przypadku nagłej potrzeby, Zamawiający ma prawo złożyć zamówienie na „cito” </w:t>
      </w:r>
      <w:r w:rsidR="00365458" w:rsidRPr="00E315EF">
        <w:rPr>
          <w:rFonts w:ascii="Times New Roman" w:eastAsia="Times New Roman" w:hAnsi="Times New Roman" w:cs="Times New Roman"/>
          <w:sz w:val="24"/>
          <w:szCs w:val="24"/>
          <w:lang w:eastAsia="pl-PL"/>
        </w:rPr>
        <w:br/>
      </w:r>
      <w:r w:rsidRPr="00E315EF">
        <w:rPr>
          <w:rFonts w:ascii="Times New Roman" w:eastAsia="Times New Roman" w:hAnsi="Times New Roman" w:cs="Times New Roman"/>
          <w:sz w:val="24"/>
          <w:szCs w:val="24"/>
          <w:lang w:eastAsia="pl-PL"/>
        </w:rPr>
        <w:t xml:space="preserve">e-mailem potwierdzone telefonicznie, a Wykonawca zobowiązuje się dostarczyć zamówiony w tym trybie towar w terminie </w:t>
      </w:r>
      <w:r w:rsidRPr="00E315EF">
        <w:rPr>
          <w:rFonts w:ascii="Times New Roman" w:eastAsia="Times New Roman" w:hAnsi="Times New Roman" w:cs="Times New Roman"/>
          <w:b/>
          <w:bCs/>
          <w:sz w:val="24"/>
          <w:szCs w:val="24"/>
          <w:lang w:eastAsia="pl-PL"/>
        </w:rPr>
        <w:t>4 godzin</w:t>
      </w:r>
      <w:r w:rsidRPr="00E315EF">
        <w:rPr>
          <w:rFonts w:ascii="Times New Roman" w:eastAsia="Times New Roman" w:hAnsi="Times New Roman" w:cs="Times New Roman"/>
          <w:sz w:val="24"/>
          <w:szCs w:val="24"/>
          <w:lang w:eastAsia="pl-PL"/>
        </w:rPr>
        <w:t xml:space="preserve"> licząc od momentu otrzymania zamówienia.</w:t>
      </w:r>
    </w:p>
    <w:p w14:paraId="73A30287" w14:textId="767E8A9D" w:rsidR="00461743" w:rsidRPr="009E632F" w:rsidRDefault="00461743" w:rsidP="005511DA">
      <w:pPr>
        <w:pStyle w:val="Akapitzlist"/>
        <w:numPr>
          <w:ilvl w:val="1"/>
          <w:numId w:val="14"/>
        </w:numPr>
        <w:rPr>
          <w:rFonts w:ascii="Times New Roman" w:eastAsia="Times New Roman" w:hAnsi="Times New Roman" w:cs="Times New Roman"/>
          <w:color w:val="000000" w:themeColor="text1"/>
          <w:sz w:val="24"/>
          <w:szCs w:val="24"/>
          <w:lang w:eastAsia="pl-PL"/>
        </w:rPr>
      </w:pPr>
      <w:r w:rsidRPr="009E632F">
        <w:rPr>
          <w:rFonts w:ascii="Times New Roman" w:eastAsia="Times New Roman" w:hAnsi="Times New Roman" w:cs="Times New Roman"/>
          <w:color w:val="000000" w:themeColor="text1"/>
          <w:sz w:val="24"/>
          <w:szCs w:val="24"/>
          <w:lang w:eastAsia="pl-PL"/>
        </w:rPr>
        <w:t>Miejscem odbioru dostarczonego asortymentu jest Dział Farmacji Szpitala Tucholskiego w Tucholi przy ul. Nowodworskiego 14 – 18 i Zakład Opiekuńczo Leczniczy w Tucholi przy ul Wiejskiej 8 oraz Dział Farmacji Szpitala Powiatowego w Chełmży  przy ul. Szewskiej 23 i Zakład Opiekuńczo Leczniczy w Browina 62.</w:t>
      </w:r>
    </w:p>
    <w:p w14:paraId="66B8E0DC" w14:textId="74E8C3D5" w:rsidR="00C11B99" w:rsidRPr="00E315EF" w:rsidRDefault="001843CD"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Produkty będące przedmiotem zamówienia muszą być dopuszczone do obrotu i stosowania na terenie RP zgodnie z przepisami ustawy z dnia 6 września 2001 r. Prawo farmaceutyczne </w:t>
      </w:r>
      <w:r w:rsidRPr="009E632F">
        <w:rPr>
          <w:rFonts w:ascii="Times New Roman" w:eastAsia="Times New Roman" w:hAnsi="Times New Roman" w:cs="Times New Roman"/>
          <w:sz w:val="24"/>
          <w:szCs w:val="24"/>
          <w:lang w:eastAsia="pl-PL"/>
        </w:rPr>
        <w:t>(</w:t>
      </w:r>
      <w:r w:rsidRPr="009E632F">
        <w:rPr>
          <w:rFonts w:ascii="Times New Roman" w:eastAsia="Times New Roman" w:hAnsi="Times New Roman" w:cs="Times New Roman"/>
          <w:color w:val="000000" w:themeColor="text1"/>
          <w:sz w:val="24"/>
          <w:szCs w:val="24"/>
          <w:lang w:eastAsia="pl-PL"/>
        </w:rPr>
        <w:t xml:space="preserve">Dz. U. </w:t>
      </w:r>
      <w:r w:rsidR="009E632F">
        <w:rPr>
          <w:rFonts w:ascii="Times New Roman" w:eastAsia="Times New Roman" w:hAnsi="Times New Roman" w:cs="Times New Roman"/>
          <w:color w:val="000000" w:themeColor="text1"/>
          <w:sz w:val="24"/>
          <w:szCs w:val="24"/>
          <w:lang w:eastAsia="pl-PL"/>
        </w:rPr>
        <w:t>z</w:t>
      </w:r>
      <w:r w:rsidR="009E632F" w:rsidRPr="009E632F">
        <w:rPr>
          <w:rFonts w:ascii="Times New Roman" w:eastAsia="Times New Roman" w:hAnsi="Times New Roman" w:cs="Times New Roman"/>
          <w:color w:val="000000" w:themeColor="text1"/>
          <w:sz w:val="24"/>
          <w:szCs w:val="24"/>
          <w:lang w:eastAsia="pl-PL"/>
        </w:rPr>
        <w:t xml:space="preserve"> </w:t>
      </w:r>
      <w:r w:rsidR="0013441A" w:rsidRPr="009E632F">
        <w:rPr>
          <w:rFonts w:ascii="Times New Roman" w:eastAsia="Times New Roman" w:hAnsi="Times New Roman" w:cs="Times New Roman"/>
          <w:color w:val="000000" w:themeColor="text1"/>
          <w:sz w:val="24"/>
          <w:szCs w:val="24"/>
          <w:lang w:eastAsia="pl-PL"/>
        </w:rPr>
        <w:t>2025</w:t>
      </w:r>
      <w:r w:rsidR="009E632F" w:rsidRPr="009E632F">
        <w:rPr>
          <w:rFonts w:ascii="Times New Roman" w:eastAsia="Times New Roman" w:hAnsi="Times New Roman" w:cs="Times New Roman"/>
          <w:color w:val="000000" w:themeColor="text1"/>
          <w:sz w:val="24"/>
          <w:szCs w:val="24"/>
          <w:lang w:eastAsia="pl-PL"/>
        </w:rPr>
        <w:t xml:space="preserve"> </w:t>
      </w:r>
      <w:r w:rsidR="0013441A" w:rsidRPr="0013441A">
        <w:rPr>
          <w:rFonts w:ascii="Times New Roman" w:eastAsia="Times New Roman" w:hAnsi="Times New Roman" w:cs="Times New Roman"/>
          <w:color w:val="000000" w:themeColor="text1"/>
          <w:sz w:val="24"/>
          <w:szCs w:val="24"/>
          <w:lang w:eastAsia="pl-PL"/>
        </w:rPr>
        <w:t>poz</w:t>
      </w:r>
      <w:r w:rsidR="009E632F">
        <w:rPr>
          <w:rFonts w:ascii="Times New Roman" w:eastAsia="Times New Roman" w:hAnsi="Times New Roman" w:cs="Times New Roman"/>
          <w:color w:val="000000" w:themeColor="text1"/>
          <w:sz w:val="24"/>
          <w:szCs w:val="24"/>
          <w:lang w:eastAsia="pl-PL"/>
        </w:rPr>
        <w:t>.</w:t>
      </w:r>
      <w:r w:rsidR="0013441A" w:rsidRPr="0013441A">
        <w:rPr>
          <w:rFonts w:ascii="Times New Roman" w:eastAsia="Times New Roman" w:hAnsi="Times New Roman" w:cs="Times New Roman"/>
          <w:color w:val="000000" w:themeColor="text1"/>
          <w:sz w:val="24"/>
          <w:szCs w:val="24"/>
          <w:lang w:eastAsia="pl-PL"/>
        </w:rPr>
        <w:t xml:space="preserve"> 750 z </w:t>
      </w:r>
      <w:proofErr w:type="spellStart"/>
      <w:r w:rsidR="0013441A" w:rsidRPr="0013441A">
        <w:rPr>
          <w:rFonts w:ascii="Times New Roman" w:eastAsia="Times New Roman" w:hAnsi="Times New Roman" w:cs="Times New Roman"/>
          <w:color w:val="000000" w:themeColor="text1"/>
          <w:sz w:val="24"/>
          <w:szCs w:val="24"/>
          <w:lang w:eastAsia="pl-PL"/>
        </w:rPr>
        <w:t>późń</w:t>
      </w:r>
      <w:proofErr w:type="spellEnd"/>
      <w:r w:rsidR="0013441A" w:rsidRPr="0013441A">
        <w:rPr>
          <w:rFonts w:ascii="Times New Roman" w:eastAsia="Times New Roman" w:hAnsi="Times New Roman" w:cs="Times New Roman"/>
          <w:color w:val="000000" w:themeColor="text1"/>
          <w:sz w:val="24"/>
          <w:szCs w:val="24"/>
          <w:lang w:eastAsia="pl-PL"/>
        </w:rPr>
        <w:t>. zm.</w:t>
      </w:r>
      <w:r w:rsidR="009E632F">
        <w:rPr>
          <w:rFonts w:ascii="Times New Roman" w:eastAsia="Times New Roman" w:hAnsi="Times New Roman" w:cs="Times New Roman"/>
          <w:color w:val="000000" w:themeColor="text1"/>
          <w:sz w:val="24"/>
          <w:szCs w:val="24"/>
          <w:lang w:eastAsia="pl-PL"/>
        </w:rPr>
        <w:t>)</w:t>
      </w:r>
    </w:p>
    <w:p w14:paraId="4986F7BB" w14:textId="7BB9B73B" w:rsidR="001843CD" w:rsidRPr="00E315EF" w:rsidRDefault="001843CD" w:rsidP="005511DA">
      <w:pPr>
        <w:pStyle w:val="Akapitzlist"/>
        <w:keepNext w:val="0"/>
        <w:widowControl/>
        <w:numPr>
          <w:ilvl w:val="1"/>
          <w:numId w:val="14"/>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hAnsi="Times New Roman" w:cs="Times New Roman"/>
          <w:sz w:val="24"/>
          <w:szCs w:val="24"/>
        </w:rPr>
        <w:t xml:space="preserve">Dostarczone przez Wykonawcę produkty lecznicze i musza posiadać okres ważności nie krótszy niż </w:t>
      </w:r>
      <w:r w:rsidRPr="00E315EF">
        <w:rPr>
          <w:rFonts w:ascii="Times New Roman" w:hAnsi="Times New Roman" w:cs="Times New Roman"/>
          <w:color w:val="0070C0"/>
          <w:sz w:val="24"/>
          <w:szCs w:val="24"/>
        </w:rPr>
        <w:t xml:space="preserve">12 miesięcy </w:t>
      </w:r>
      <w:r w:rsidRPr="00E315EF">
        <w:rPr>
          <w:rFonts w:ascii="Times New Roman" w:hAnsi="Times New Roman" w:cs="Times New Roman"/>
          <w:sz w:val="24"/>
          <w:szCs w:val="24"/>
        </w:rPr>
        <w:t>od daty dostawy.</w:t>
      </w:r>
    </w:p>
    <w:p w14:paraId="51DC1144" w14:textId="77777777" w:rsidR="001843CD" w:rsidRPr="00E315EF" w:rsidRDefault="001843CD"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Wykonawca wraz z fakturą dostarcza Zamawiającemu w formie elektronicznej BLOZ tekstowy, XML, specyfikację do faktury zawierającą, co najmniej następujące dane: logo kontrahenta, nazwę odbiorcy, nr faktury, NIP dostawcy, NIP odbiorcy, nazwę towaru, ilość sprzedaną, cenę netto, %VAT, symbol SWW, serię i datę ważności oraz kod EAN.</w:t>
      </w:r>
    </w:p>
    <w:p w14:paraId="09F2ADDD" w14:textId="028F51FF" w:rsidR="001843CD" w:rsidRPr="00E315EF" w:rsidRDefault="001843CD"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W przypadku braku na rynku opakowań produktów leczniczych i wyrobów medycznych podanych w SWZ, dopuszcza się podanie najmniejszych, zarejestrowanych opakowań dostępnych na rynku i przeliczenie ich cen (w formularzu cenowym) na opakowania wymagane.</w:t>
      </w:r>
    </w:p>
    <w:p w14:paraId="68534EDA" w14:textId="77777777" w:rsidR="007A5FD3" w:rsidRPr="00E315EF" w:rsidRDefault="007A5FD3"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Strony dopuszczają możliwość zakupu zamiennika danego produktu leczniczego, w przypadku, gdy na rynku nie można uzyskać produktu z oferty lub wstrzymano bądź zakończono jego produkcję. Taki zakup może odbyć się wyłącznie za zgodą osoby upoważnionej przez Zamawiającego. Oferowany zamiennik musi posiadać te same parametry i właściwości, a jego cena jednostkowa nie może przekraczać ceny leku podanego w ofercie. Zamawiający zastrzega, że zamiennik zaoferowanego produktu leczniczego winien posiadać równoważność farmaceutyczną, przez co należy rozumieć, że oba leki są identyczne pod względem rodzaju substancji czynnej, dawki, postaci leku, drogi podania oraz odpowiadają porównywalnym normom.  Z uwagi na fakt, że równoważność farmaceutyczna nie warunkuje równoważności terapeutycznej, gdyż różnice w zakresie substancji uzupełniających i procesu produkcyjnego mogą powodować różnice w rozpuszczaniu oraz biodostępności, a w konsekwencji w działaniu środka farmaceutycznego Zamawiający wymaga również by  zaoferowane produkty lecznicze winny posiadać równoważność terapeutyczną. Pod pojęciem równoważności terapeutycznej należy rozumieć sytuację w której dwa środki są równoważne farmaceutycznie i po ich podaniu w takiej samej dawce ich efekty zarówno w zakresie </w:t>
      </w:r>
      <w:r w:rsidRPr="00E315EF">
        <w:rPr>
          <w:rFonts w:ascii="Times New Roman" w:eastAsia="Times New Roman" w:hAnsi="Times New Roman" w:cs="Times New Roman"/>
          <w:sz w:val="24"/>
          <w:szCs w:val="24"/>
          <w:lang w:eastAsia="pl-PL"/>
        </w:rPr>
        <w:lastRenderedPageBreak/>
        <w:t xml:space="preserve">skuteczności jak i bezpieczeństwa są takie same, jak można było oczekiwać na podstawie odpowiednich badań. </w:t>
      </w:r>
    </w:p>
    <w:p w14:paraId="6AF026CB" w14:textId="7966E706" w:rsidR="001A5E3F" w:rsidRPr="00E315EF" w:rsidRDefault="001A5E3F" w:rsidP="005511DA">
      <w:pPr>
        <w:pStyle w:val="Akapitzlist"/>
        <w:keepNext w:val="0"/>
        <w:widowControl/>
        <w:numPr>
          <w:ilvl w:val="1"/>
          <w:numId w:val="14"/>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Zmiana postaci leków określonych w SWZ na inne formy może odbyć się wyłącznie za zgodą Zamawiającego po uprzednim wskazaniu konkretnego produktu i oferowanej zamiennej postaci leku </w:t>
      </w:r>
      <w:r w:rsidR="00496CD4" w:rsidRPr="00E315EF">
        <w:rPr>
          <w:rFonts w:ascii="Times New Roman" w:eastAsia="Times New Roman" w:hAnsi="Times New Roman" w:cs="Times New Roman"/>
          <w:color w:val="FF0000"/>
          <w:sz w:val="24"/>
          <w:szCs w:val="24"/>
          <w:lang w:eastAsia="pl-PL"/>
        </w:rPr>
        <w:t xml:space="preserve"> </w:t>
      </w:r>
    </w:p>
    <w:p w14:paraId="2CF44175" w14:textId="77777777" w:rsidR="001843CD" w:rsidRPr="00E315EF" w:rsidRDefault="001843CD" w:rsidP="005511DA">
      <w:pPr>
        <w:pStyle w:val="Akapitzlist"/>
        <w:numPr>
          <w:ilvl w:val="1"/>
          <w:numId w:val="14"/>
        </w:numPr>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Zamawiający wymaga podania danych kontaktowych - imienia, nazwiska i stanowiska osób, które należy wpisać w przyszłej umowie dostawy.</w:t>
      </w:r>
    </w:p>
    <w:p w14:paraId="419616C5" w14:textId="51ACD593" w:rsidR="00903CDE" w:rsidRPr="00E315EF" w:rsidRDefault="001843CD" w:rsidP="005511DA">
      <w:pPr>
        <w:pStyle w:val="Akapitzlist"/>
        <w:keepNext w:val="0"/>
        <w:widowControl/>
        <w:numPr>
          <w:ilvl w:val="1"/>
          <w:numId w:val="14"/>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hAnsi="Times New Roman" w:cs="Times New Roman"/>
          <w:sz w:val="24"/>
          <w:szCs w:val="24"/>
        </w:rPr>
        <w:t>Zamawiający wymaga podania numeru telefonu, imienia, nazwiska oraz stanowiska osób, które kontaktować się będą z przedstawicielem Zamawiającego w sprawach np. zamówień, reklamacji itp.</w:t>
      </w:r>
      <w:r w:rsidRPr="00E315EF">
        <w:rPr>
          <w:rFonts w:ascii="Times New Roman" w:hAnsi="Times New Roman" w:cs="Times New Roman"/>
          <w:b/>
          <w:bCs/>
          <w:sz w:val="24"/>
          <w:szCs w:val="24"/>
        </w:rPr>
        <w:t xml:space="preserve"> </w:t>
      </w:r>
    </w:p>
    <w:p w14:paraId="099ED838" w14:textId="64E5D0DA" w:rsidR="00612689" w:rsidRPr="00E315EF" w:rsidRDefault="001843CD" w:rsidP="00E315EF">
      <w:pPr>
        <w:keepNext w:val="0"/>
        <w:widowControl/>
        <w:shd w:val="clear" w:color="auto" w:fill="auto"/>
        <w:spacing w:after="0"/>
        <w:textAlignment w:val="auto"/>
        <w:rPr>
          <w:rFonts w:ascii="Times New Roman" w:hAnsi="Times New Roman" w:cs="Times New Roman"/>
          <w:sz w:val="24"/>
          <w:szCs w:val="24"/>
        </w:rPr>
      </w:pPr>
      <w:r w:rsidRPr="00E315EF">
        <w:rPr>
          <w:rFonts w:ascii="Times New Roman" w:eastAsia="Times New Roman" w:hAnsi="Times New Roman" w:cs="Times New Roman"/>
          <w:b/>
          <w:bCs/>
          <w:sz w:val="24"/>
          <w:szCs w:val="24"/>
          <w:u w:val="single"/>
          <w:lang w:eastAsia="ar-SA"/>
        </w:rPr>
        <w:t xml:space="preserve"> </w:t>
      </w:r>
      <w:r w:rsidR="000C1DC3" w:rsidRPr="00E315EF">
        <w:rPr>
          <w:rFonts w:ascii="Times New Roman" w:eastAsia="Times New Roman" w:hAnsi="Times New Roman" w:cs="Times New Roman"/>
          <w:b/>
          <w:bCs/>
          <w:sz w:val="24"/>
          <w:szCs w:val="24"/>
          <w:lang w:eastAsia="ar-SA"/>
        </w:rPr>
        <w:br/>
      </w:r>
      <w:r w:rsidR="006B5BA7" w:rsidRPr="00E315EF">
        <w:rPr>
          <w:rFonts w:ascii="Times New Roman" w:hAnsi="Times New Roman" w:cs="Times New Roman"/>
          <w:b/>
          <w:bCs/>
          <w:sz w:val="24"/>
          <w:szCs w:val="24"/>
          <w:u w:val="single"/>
        </w:rPr>
        <w:t>5.</w:t>
      </w:r>
      <w:r w:rsidR="001B7439" w:rsidRPr="00E315EF">
        <w:rPr>
          <w:rFonts w:ascii="Times New Roman" w:hAnsi="Times New Roman" w:cs="Times New Roman"/>
          <w:b/>
          <w:bCs/>
          <w:sz w:val="24"/>
          <w:szCs w:val="24"/>
          <w:u w:val="single"/>
        </w:rPr>
        <w:t xml:space="preserve">    PODWYKONAWCY</w:t>
      </w:r>
    </w:p>
    <w:p w14:paraId="385D0741" w14:textId="777CE856" w:rsidR="00612689" w:rsidRPr="00E315EF" w:rsidRDefault="00612689" w:rsidP="00E315EF">
      <w:pPr>
        <w:pStyle w:val="Akapitzlist"/>
        <w:keepNext w:val="0"/>
        <w:widowControl/>
        <w:numPr>
          <w:ilvl w:val="1"/>
          <w:numId w:val="1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 xml:space="preserve">Wykonawca może powierzyć wykonanie części zamówienia podwykonawcy (podwykonawcom). </w:t>
      </w:r>
    </w:p>
    <w:p w14:paraId="63EC1590" w14:textId="0DEA1771" w:rsidR="00612689" w:rsidRPr="00E315EF" w:rsidRDefault="00612689" w:rsidP="00E315EF">
      <w:pPr>
        <w:pStyle w:val="Akapitzlist"/>
        <w:keepNext w:val="0"/>
        <w:widowControl/>
        <w:numPr>
          <w:ilvl w:val="1"/>
          <w:numId w:val="1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Zamawiający nie zastrzega obowiązku osobistego wykonania przez wykonawcę kluczowych części zamówienia.</w:t>
      </w:r>
    </w:p>
    <w:p w14:paraId="7304240E" w14:textId="6892089D" w:rsidR="00612689" w:rsidRPr="00E315EF" w:rsidRDefault="00612689" w:rsidP="00E315EF">
      <w:pPr>
        <w:pStyle w:val="Akapitzlist"/>
        <w:keepNext w:val="0"/>
        <w:widowControl/>
        <w:numPr>
          <w:ilvl w:val="1"/>
          <w:numId w:val="1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2A6B47CF" w14:textId="45616293" w:rsidR="00612689" w:rsidRPr="00E315EF" w:rsidRDefault="00612689" w:rsidP="00E315EF">
      <w:pPr>
        <w:pStyle w:val="Akapitzlist"/>
        <w:keepNext w:val="0"/>
        <w:widowControl/>
        <w:numPr>
          <w:ilvl w:val="1"/>
          <w:numId w:val="1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 xml:space="preserve">Powierzenie wykonania części zamówienia podwykonawcom nie zwalnia wykonawcy </w:t>
      </w:r>
      <w:r w:rsidRPr="00E315EF">
        <w:rPr>
          <w:rFonts w:ascii="Times New Roman" w:eastAsia="Times New Roman" w:hAnsi="Times New Roman" w:cs="Times New Roman"/>
          <w:sz w:val="24"/>
          <w:szCs w:val="24"/>
          <w:lang w:eastAsia="pl-PL"/>
        </w:rPr>
        <w:br/>
        <w:t xml:space="preserve">z odpowiedzialności za należyte wykonanie tego zamówienia. </w:t>
      </w:r>
    </w:p>
    <w:p w14:paraId="3E739003" w14:textId="6EDF434C" w:rsidR="000B14A8" w:rsidRPr="00E315EF" w:rsidRDefault="00612689" w:rsidP="00E315EF">
      <w:pPr>
        <w:pStyle w:val="Akapitzlist"/>
        <w:keepNext w:val="0"/>
        <w:widowControl/>
        <w:numPr>
          <w:ilvl w:val="1"/>
          <w:numId w:val="10"/>
        </w:numPr>
        <w:shd w:val="clear" w:color="auto" w:fill="auto"/>
        <w:suppressAutoHyphens w:val="0"/>
        <w:spacing w:after="160"/>
        <w:contextualSpacing/>
        <w:textAlignment w:val="auto"/>
        <w:rPr>
          <w:rFonts w:ascii="Times New Roman" w:eastAsia="Calibri" w:hAnsi="Times New Roman" w:cs="Times New Roman"/>
          <w:color w:val="0070C0"/>
          <w:sz w:val="24"/>
          <w:szCs w:val="24"/>
        </w:rPr>
      </w:pPr>
      <w:r w:rsidRPr="00E315EF">
        <w:rPr>
          <w:rFonts w:ascii="Times New Roman" w:eastAsia="Times New Roman" w:hAnsi="Times New Roman" w:cs="Times New Roman"/>
          <w:sz w:val="24"/>
          <w:szCs w:val="24"/>
          <w:lang w:eastAsia="pl-PL"/>
        </w:rPr>
        <w:t xml:space="preserve">Warunki realizacji zamówienia przy udziale podwykonawców określają </w:t>
      </w:r>
      <w:r w:rsidR="00323B32" w:rsidRPr="00E315EF">
        <w:rPr>
          <w:rFonts w:ascii="Times New Roman" w:eastAsia="Times New Roman" w:hAnsi="Times New Roman" w:cs="Times New Roman"/>
          <w:sz w:val="24"/>
          <w:szCs w:val="24"/>
          <w:lang w:eastAsia="pl-PL"/>
        </w:rPr>
        <w:t xml:space="preserve">istotne </w:t>
      </w:r>
      <w:r w:rsidRPr="00E315EF">
        <w:rPr>
          <w:rFonts w:ascii="Times New Roman" w:eastAsia="Times New Roman" w:hAnsi="Times New Roman" w:cs="Times New Roman"/>
          <w:sz w:val="24"/>
          <w:szCs w:val="24"/>
          <w:lang w:eastAsia="pl-PL"/>
        </w:rPr>
        <w:t xml:space="preserve">postanowienia umowy </w:t>
      </w:r>
      <w:r w:rsidRPr="00E315EF">
        <w:rPr>
          <w:rFonts w:ascii="Times New Roman" w:eastAsia="Times New Roman" w:hAnsi="Times New Roman" w:cs="Times New Roman"/>
          <w:color w:val="0070C0"/>
          <w:sz w:val="24"/>
          <w:szCs w:val="24"/>
          <w:lang w:eastAsia="pl-PL"/>
        </w:rPr>
        <w:t xml:space="preserve">– załącznik nr </w:t>
      </w:r>
      <w:r w:rsidR="003B37F1" w:rsidRPr="00E315EF">
        <w:rPr>
          <w:rFonts w:ascii="Times New Roman" w:eastAsia="Times New Roman" w:hAnsi="Times New Roman" w:cs="Times New Roman"/>
          <w:color w:val="0070C0"/>
          <w:sz w:val="24"/>
          <w:szCs w:val="24"/>
          <w:lang w:eastAsia="pl-PL"/>
        </w:rPr>
        <w:t>4</w:t>
      </w:r>
      <w:r w:rsidRPr="00E315EF">
        <w:rPr>
          <w:rFonts w:ascii="Times New Roman" w:eastAsia="Times New Roman" w:hAnsi="Times New Roman" w:cs="Times New Roman"/>
          <w:color w:val="0070C0"/>
          <w:sz w:val="24"/>
          <w:szCs w:val="24"/>
          <w:lang w:eastAsia="pl-PL"/>
        </w:rPr>
        <w:t xml:space="preserve"> do SWZ.</w:t>
      </w:r>
    </w:p>
    <w:p w14:paraId="72689416" w14:textId="3B1677C9" w:rsidR="009A5B4A" w:rsidRPr="00E315EF" w:rsidRDefault="00506015" w:rsidP="00E315EF">
      <w:pPr>
        <w:pStyle w:val="1"/>
        <w:tabs>
          <w:tab w:val="left" w:pos="720"/>
        </w:tabs>
        <w:ind w:left="0" w:firstLine="0"/>
        <w:rPr>
          <w:rFonts w:ascii="Times New Roman" w:hAnsi="Times New Roman" w:cs="Times New Roman"/>
        </w:rPr>
      </w:pPr>
      <w:r w:rsidRPr="00E315EF">
        <w:rPr>
          <w:rFonts w:ascii="Times New Roman" w:hAnsi="Times New Roman" w:cs="Times New Roman"/>
        </w:rPr>
        <w:t>6</w:t>
      </w:r>
      <w:r w:rsidR="001B7439" w:rsidRPr="00E315EF">
        <w:rPr>
          <w:rFonts w:ascii="Times New Roman" w:hAnsi="Times New Roman" w:cs="Times New Roman"/>
        </w:rPr>
        <w:t>.  TERMIN WYKONANIA ZAMÓWIENIA</w:t>
      </w:r>
    </w:p>
    <w:p w14:paraId="3A96916C" w14:textId="168DFCCE" w:rsidR="00146327" w:rsidRPr="00E315EF" w:rsidRDefault="00506015" w:rsidP="00E315EF">
      <w:pPr>
        <w:pStyle w:val="Nagwek2"/>
        <w:rPr>
          <w:rFonts w:ascii="Times New Roman" w:eastAsia="SimSun" w:hAnsi="Times New Roman" w:cs="Times New Roman"/>
          <w:iCs/>
          <w:color w:val="0070C0"/>
          <w:sz w:val="24"/>
          <w:szCs w:val="24"/>
        </w:rPr>
      </w:pPr>
      <w:r w:rsidRPr="00E315EF">
        <w:rPr>
          <w:rFonts w:ascii="Times New Roman" w:hAnsi="Times New Roman" w:cs="Times New Roman"/>
          <w:b/>
          <w:sz w:val="24"/>
          <w:szCs w:val="24"/>
        </w:rPr>
        <w:t xml:space="preserve"> </w:t>
      </w:r>
      <w:r w:rsidRPr="00E315EF">
        <w:rPr>
          <w:rFonts w:ascii="Times New Roman" w:eastAsia="SimSun" w:hAnsi="Times New Roman" w:cs="Times New Roman"/>
          <w:bCs/>
          <w:iCs/>
          <w:color w:val="auto"/>
          <w:sz w:val="24"/>
          <w:szCs w:val="24"/>
        </w:rPr>
        <w:t xml:space="preserve">Zamówienie musi zostać zrealizowane w terminie: </w:t>
      </w:r>
      <w:r w:rsidRPr="002B25B6">
        <w:rPr>
          <w:rFonts w:ascii="Times New Roman" w:eastAsia="SimSun" w:hAnsi="Times New Roman" w:cs="Times New Roman"/>
          <w:b/>
          <w:bCs/>
          <w:iCs/>
          <w:color w:val="0070C0"/>
          <w:sz w:val="24"/>
          <w:szCs w:val="24"/>
        </w:rPr>
        <w:t>1</w:t>
      </w:r>
      <w:r w:rsidR="001843CD" w:rsidRPr="002B25B6">
        <w:rPr>
          <w:rFonts w:ascii="Times New Roman" w:eastAsia="SimSun" w:hAnsi="Times New Roman" w:cs="Times New Roman"/>
          <w:b/>
          <w:bCs/>
          <w:iCs/>
          <w:color w:val="0070C0"/>
          <w:sz w:val="24"/>
          <w:szCs w:val="24"/>
        </w:rPr>
        <w:t>8</w:t>
      </w:r>
      <w:r w:rsidRPr="002B25B6">
        <w:rPr>
          <w:rFonts w:ascii="Times New Roman" w:eastAsia="SimSun" w:hAnsi="Times New Roman" w:cs="Times New Roman"/>
          <w:b/>
          <w:bCs/>
          <w:iCs/>
          <w:color w:val="0070C0"/>
          <w:sz w:val="24"/>
          <w:szCs w:val="24"/>
        </w:rPr>
        <w:t xml:space="preserve"> miesięcy </w:t>
      </w:r>
      <w:r w:rsidR="00146327" w:rsidRPr="002B25B6">
        <w:rPr>
          <w:rFonts w:ascii="Times New Roman" w:eastAsia="SimSun" w:hAnsi="Times New Roman" w:cs="Times New Roman"/>
          <w:b/>
          <w:bCs/>
          <w:iCs/>
          <w:color w:val="0070C0"/>
          <w:sz w:val="24"/>
          <w:szCs w:val="24"/>
        </w:rPr>
        <w:t xml:space="preserve"> </w:t>
      </w:r>
      <w:r w:rsidR="003B37F1" w:rsidRPr="002B25B6">
        <w:rPr>
          <w:rFonts w:ascii="Times New Roman" w:eastAsia="SimSun" w:hAnsi="Times New Roman" w:cs="Times New Roman"/>
          <w:b/>
          <w:bCs/>
          <w:iCs/>
          <w:color w:val="0070C0"/>
          <w:sz w:val="24"/>
          <w:szCs w:val="24"/>
        </w:rPr>
        <w:br/>
      </w:r>
    </w:p>
    <w:p w14:paraId="4CF0AAA4" w14:textId="01B75F27" w:rsidR="009A5B4A" w:rsidRPr="00E315EF" w:rsidRDefault="00506015" w:rsidP="00E315EF">
      <w:pPr>
        <w:rPr>
          <w:rFonts w:ascii="Times New Roman" w:hAnsi="Times New Roman" w:cs="Times New Roman"/>
          <w:b/>
          <w:sz w:val="24"/>
          <w:szCs w:val="24"/>
          <w:u w:val="single"/>
        </w:rPr>
      </w:pPr>
      <w:r w:rsidRPr="00E315EF">
        <w:rPr>
          <w:rFonts w:ascii="Times New Roman" w:hAnsi="Times New Roman" w:cs="Times New Roman"/>
          <w:b/>
          <w:sz w:val="24"/>
          <w:szCs w:val="24"/>
          <w:u w:val="single"/>
        </w:rPr>
        <w:t>7</w:t>
      </w:r>
      <w:r w:rsidR="001B7439" w:rsidRPr="00E315EF">
        <w:rPr>
          <w:rFonts w:ascii="Times New Roman" w:hAnsi="Times New Roman" w:cs="Times New Roman"/>
          <w:b/>
          <w:sz w:val="24"/>
          <w:szCs w:val="24"/>
          <w:u w:val="single"/>
        </w:rPr>
        <w:t>.</w:t>
      </w:r>
      <w:r w:rsidR="004D5F15" w:rsidRPr="00E315EF">
        <w:rPr>
          <w:rFonts w:ascii="Times New Roman" w:hAnsi="Times New Roman" w:cs="Times New Roman"/>
          <w:b/>
          <w:sz w:val="24"/>
          <w:szCs w:val="24"/>
          <w:u w:val="single"/>
        </w:rPr>
        <w:t xml:space="preserve">  </w:t>
      </w:r>
      <w:r w:rsidR="001B7439" w:rsidRPr="00E315EF">
        <w:rPr>
          <w:rFonts w:ascii="Times New Roman" w:hAnsi="Times New Roman" w:cs="Times New Roman"/>
          <w:b/>
          <w:sz w:val="24"/>
          <w:szCs w:val="24"/>
          <w:u w:val="single"/>
        </w:rPr>
        <w:t xml:space="preserve"> </w:t>
      </w:r>
      <w:r w:rsidRPr="00E315EF">
        <w:rPr>
          <w:rFonts w:ascii="Times New Roman" w:hAnsi="Times New Roman" w:cs="Times New Roman"/>
          <w:b/>
          <w:sz w:val="24"/>
          <w:szCs w:val="24"/>
          <w:u w:val="single"/>
        </w:rPr>
        <w:t xml:space="preserve">INFORMACJA O </w:t>
      </w:r>
      <w:r w:rsidR="001B7439" w:rsidRPr="00E315EF">
        <w:rPr>
          <w:rFonts w:ascii="Times New Roman" w:hAnsi="Times New Roman" w:cs="Times New Roman"/>
          <w:b/>
          <w:sz w:val="24"/>
          <w:szCs w:val="24"/>
          <w:u w:val="single"/>
        </w:rPr>
        <w:t>WARUNK</w:t>
      </w:r>
      <w:r w:rsidRPr="00E315EF">
        <w:rPr>
          <w:rFonts w:ascii="Times New Roman" w:hAnsi="Times New Roman" w:cs="Times New Roman"/>
          <w:b/>
          <w:sz w:val="24"/>
          <w:szCs w:val="24"/>
          <w:u w:val="single"/>
        </w:rPr>
        <w:t>ACH</w:t>
      </w:r>
      <w:r w:rsidR="001B7439" w:rsidRPr="00E315EF">
        <w:rPr>
          <w:rFonts w:ascii="Times New Roman" w:hAnsi="Times New Roman" w:cs="Times New Roman"/>
          <w:b/>
          <w:sz w:val="24"/>
          <w:szCs w:val="24"/>
          <w:u w:val="single"/>
        </w:rPr>
        <w:t xml:space="preserve"> UDZIAŁU W POSTĘPOWANIU</w:t>
      </w:r>
    </w:p>
    <w:p w14:paraId="0EEE86CE" w14:textId="2A9A24F1" w:rsidR="00806EE6" w:rsidRPr="00E315EF" w:rsidRDefault="00806EE6" w:rsidP="00E315EF">
      <w:pPr>
        <w:rPr>
          <w:rFonts w:ascii="Times New Roman" w:hAnsi="Times New Roman" w:cs="Times New Roman"/>
          <w:sz w:val="24"/>
          <w:szCs w:val="24"/>
        </w:rPr>
      </w:pPr>
      <w:r w:rsidRPr="00E315EF">
        <w:rPr>
          <w:rFonts w:ascii="Times New Roman" w:hAnsi="Times New Roman" w:cs="Times New Roman"/>
          <w:sz w:val="24"/>
          <w:szCs w:val="24"/>
        </w:rPr>
        <w:t xml:space="preserve">7.1. </w:t>
      </w:r>
      <w:r w:rsidR="00506015" w:rsidRPr="00E315EF">
        <w:rPr>
          <w:rFonts w:ascii="Times New Roman" w:hAnsi="Times New Roman" w:cs="Times New Roman"/>
          <w:sz w:val="24"/>
          <w:szCs w:val="24"/>
        </w:rPr>
        <w:t xml:space="preserve">O udzielenie zamówienia mogą ubiegać się wykonawcy, którzy nie podlegają wykluczeniu na zasadach określonych w Rozdziale </w:t>
      </w:r>
      <w:r w:rsidRPr="00E315EF">
        <w:rPr>
          <w:rFonts w:ascii="Times New Roman" w:hAnsi="Times New Roman" w:cs="Times New Roman"/>
          <w:sz w:val="24"/>
          <w:szCs w:val="24"/>
        </w:rPr>
        <w:t>7</w:t>
      </w:r>
      <w:r w:rsidR="00506015" w:rsidRPr="00E315EF">
        <w:rPr>
          <w:rFonts w:ascii="Times New Roman" w:hAnsi="Times New Roman" w:cs="Times New Roman"/>
          <w:sz w:val="24"/>
          <w:szCs w:val="24"/>
        </w:rPr>
        <w:t xml:space="preserve"> SWZ oraz spełniają określone przez zamawiającego warunki udziału w postępowaniu.</w:t>
      </w:r>
    </w:p>
    <w:p w14:paraId="72EA7060" w14:textId="7687ED44" w:rsidR="00506015" w:rsidRPr="00E315EF" w:rsidRDefault="00806EE6" w:rsidP="00E315EF">
      <w:pPr>
        <w:rPr>
          <w:rFonts w:ascii="Times New Roman" w:hAnsi="Times New Roman" w:cs="Times New Roman"/>
          <w:sz w:val="24"/>
          <w:szCs w:val="24"/>
        </w:rPr>
      </w:pPr>
      <w:r w:rsidRPr="00E315EF">
        <w:rPr>
          <w:rFonts w:ascii="Times New Roman" w:hAnsi="Times New Roman" w:cs="Times New Roman"/>
          <w:sz w:val="24"/>
          <w:szCs w:val="24"/>
        </w:rPr>
        <w:t xml:space="preserve">7.2. </w:t>
      </w:r>
      <w:r w:rsidR="00506015" w:rsidRPr="00E315EF">
        <w:rPr>
          <w:rFonts w:ascii="Times New Roman" w:hAnsi="Times New Roman" w:cs="Times New Roman"/>
          <w:sz w:val="24"/>
          <w:szCs w:val="24"/>
        </w:rPr>
        <w:t>O udzielenie zamówienia mogą ubiegać się wykonawcy, którzy spełniają warunki</w:t>
      </w:r>
      <w:r w:rsidRPr="00E315EF">
        <w:rPr>
          <w:rFonts w:ascii="Times New Roman" w:hAnsi="Times New Roman" w:cs="Times New Roman"/>
          <w:sz w:val="24"/>
          <w:szCs w:val="24"/>
        </w:rPr>
        <w:t xml:space="preserve"> </w:t>
      </w:r>
      <w:r w:rsidR="00506015" w:rsidRPr="00E315EF">
        <w:rPr>
          <w:rFonts w:ascii="Times New Roman" w:hAnsi="Times New Roman" w:cs="Times New Roman"/>
          <w:sz w:val="24"/>
          <w:szCs w:val="24"/>
        </w:rPr>
        <w:t>dotyczące:</w:t>
      </w:r>
    </w:p>
    <w:p w14:paraId="7FB9E0CF" w14:textId="79CA646B" w:rsidR="00506015" w:rsidRPr="00E315EF" w:rsidRDefault="00506015" w:rsidP="00E315EF">
      <w:pPr>
        <w:rPr>
          <w:rFonts w:ascii="Times New Roman" w:hAnsi="Times New Roman" w:cs="Times New Roman"/>
          <w:b/>
          <w:bCs/>
          <w:sz w:val="24"/>
          <w:szCs w:val="24"/>
          <w:u w:val="single"/>
        </w:rPr>
      </w:pPr>
      <w:r w:rsidRPr="00E315EF">
        <w:rPr>
          <w:rFonts w:ascii="Times New Roman" w:hAnsi="Times New Roman" w:cs="Times New Roman"/>
          <w:sz w:val="24"/>
          <w:szCs w:val="24"/>
        </w:rPr>
        <w:t xml:space="preserve">      1) </w:t>
      </w:r>
      <w:r w:rsidRPr="00E315EF">
        <w:rPr>
          <w:rFonts w:ascii="Times New Roman" w:hAnsi="Times New Roman" w:cs="Times New Roman"/>
          <w:b/>
          <w:bCs/>
          <w:sz w:val="24"/>
          <w:szCs w:val="24"/>
          <w:u w:val="single"/>
        </w:rPr>
        <w:t>zdolności do występowania w obrocie gospodarczym;</w:t>
      </w:r>
    </w:p>
    <w:p w14:paraId="1FAA26B4" w14:textId="3D573BDB" w:rsidR="00506015" w:rsidRPr="00E315EF" w:rsidRDefault="00506015" w:rsidP="00E315EF">
      <w:pPr>
        <w:rPr>
          <w:rFonts w:ascii="Times New Roman" w:hAnsi="Times New Roman" w:cs="Times New Roman"/>
          <w:sz w:val="24"/>
          <w:szCs w:val="24"/>
        </w:rPr>
      </w:pPr>
      <w:r w:rsidRPr="00E315EF">
        <w:rPr>
          <w:rFonts w:ascii="Times New Roman" w:hAnsi="Times New Roman" w:cs="Times New Roman"/>
          <w:sz w:val="24"/>
          <w:szCs w:val="24"/>
        </w:rPr>
        <w:t xml:space="preserve">           Zamawiający nie stawia warunku w powyższym zakresie.</w:t>
      </w:r>
    </w:p>
    <w:p w14:paraId="36984AE1" w14:textId="6B3F8B94" w:rsidR="00506015" w:rsidRPr="00E315EF" w:rsidRDefault="00506015" w:rsidP="00E315EF">
      <w:pPr>
        <w:rPr>
          <w:rFonts w:ascii="Times New Roman" w:hAnsi="Times New Roman" w:cs="Times New Roman"/>
          <w:b/>
          <w:bCs/>
          <w:sz w:val="24"/>
          <w:szCs w:val="24"/>
          <w:u w:val="single"/>
        </w:rPr>
      </w:pPr>
      <w:bookmarkStart w:id="10" w:name="_Hlk67918926"/>
      <w:r w:rsidRPr="00E315EF">
        <w:rPr>
          <w:rFonts w:ascii="Times New Roman" w:hAnsi="Times New Roman" w:cs="Times New Roman"/>
          <w:sz w:val="24"/>
          <w:szCs w:val="24"/>
        </w:rPr>
        <w:t xml:space="preserve">      2) </w:t>
      </w:r>
      <w:r w:rsidRPr="00E315EF">
        <w:rPr>
          <w:rFonts w:ascii="Times New Roman" w:hAnsi="Times New Roman" w:cs="Times New Roman"/>
          <w:b/>
          <w:bCs/>
          <w:sz w:val="24"/>
          <w:szCs w:val="24"/>
          <w:u w:val="single"/>
        </w:rPr>
        <w:t xml:space="preserve">uprawnień do prowadzenia określonej działalności gospodarczej lub zawodowej, </w:t>
      </w:r>
      <w:r w:rsidR="00806EE6" w:rsidRPr="00E315EF">
        <w:rPr>
          <w:rFonts w:ascii="Times New Roman" w:hAnsi="Times New Roman" w:cs="Times New Roman"/>
          <w:b/>
          <w:bCs/>
          <w:sz w:val="24"/>
          <w:szCs w:val="24"/>
          <w:u w:val="single"/>
        </w:rPr>
        <w:br/>
      </w:r>
      <w:r w:rsidR="00806EE6" w:rsidRPr="00E315EF">
        <w:rPr>
          <w:rFonts w:ascii="Times New Roman" w:hAnsi="Times New Roman" w:cs="Times New Roman"/>
          <w:b/>
          <w:bCs/>
          <w:sz w:val="24"/>
          <w:szCs w:val="24"/>
        </w:rPr>
        <w:t xml:space="preserve">          </w:t>
      </w:r>
      <w:r w:rsidRPr="00E315EF">
        <w:rPr>
          <w:rFonts w:ascii="Times New Roman" w:hAnsi="Times New Roman" w:cs="Times New Roman"/>
          <w:b/>
          <w:bCs/>
          <w:sz w:val="24"/>
          <w:szCs w:val="24"/>
          <w:u w:val="single"/>
        </w:rPr>
        <w:t>o ile wynika to z odrębnych przepisów;</w:t>
      </w:r>
      <w:bookmarkStart w:id="11" w:name="_Hlk482955241"/>
      <w:bookmarkEnd w:id="10"/>
    </w:p>
    <w:bookmarkEnd w:id="11"/>
    <w:p w14:paraId="09F55CBF" w14:textId="031EF85D" w:rsidR="00E8646E" w:rsidRPr="00E315EF" w:rsidRDefault="0049369D" w:rsidP="00E315EF">
      <w:pPr>
        <w:ind w:left="708"/>
        <w:rPr>
          <w:rFonts w:ascii="Times New Roman" w:hAnsi="Times New Roman" w:cs="Times New Roman"/>
          <w:b/>
          <w:bCs/>
          <w:sz w:val="24"/>
          <w:szCs w:val="24"/>
        </w:rPr>
      </w:pPr>
      <w:r w:rsidRPr="00E315EF">
        <w:rPr>
          <w:rFonts w:ascii="Times New Roman" w:hAnsi="Times New Roman" w:cs="Times New Roman"/>
          <w:sz w:val="24"/>
          <w:szCs w:val="24"/>
        </w:rPr>
        <w:t xml:space="preserve">      </w:t>
      </w:r>
      <w:r w:rsidRPr="00E315EF">
        <w:rPr>
          <w:rFonts w:ascii="Times New Roman" w:hAnsi="Times New Roman" w:cs="Times New Roman"/>
          <w:b/>
          <w:bCs/>
          <w:sz w:val="24"/>
          <w:szCs w:val="24"/>
        </w:rPr>
        <w:t>Dotyczy każdej części zamówienia</w:t>
      </w:r>
      <w:r w:rsidR="00806EE6" w:rsidRPr="00E315EF">
        <w:rPr>
          <w:rFonts w:ascii="Times New Roman" w:hAnsi="Times New Roman" w:cs="Times New Roman"/>
          <w:b/>
          <w:bCs/>
          <w:sz w:val="24"/>
          <w:szCs w:val="24"/>
        </w:rPr>
        <w:br/>
      </w:r>
      <w:r w:rsidR="00E8646E" w:rsidRPr="00E315EF">
        <w:rPr>
          <w:rFonts w:ascii="Times New Roman" w:hAnsi="Times New Roman" w:cs="Times New Roman"/>
          <w:sz w:val="24"/>
          <w:szCs w:val="24"/>
        </w:rPr>
        <w:lastRenderedPageBreak/>
        <w:t xml:space="preserve">Zamawiający uzna, że warunek jest spełniony jeżeli Wykonawca załączy dokumenty </w:t>
      </w:r>
      <w:r w:rsidR="00E8646E" w:rsidRPr="00E315EF">
        <w:rPr>
          <w:rFonts w:ascii="Times New Roman" w:hAnsi="Times New Roman" w:cs="Times New Roman"/>
          <w:sz w:val="24"/>
          <w:szCs w:val="24"/>
        </w:rPr>
        <w:br/>
        <w:t xml:space="preserve">potwierdzające posiadanie uprawnienia do sprzedaży produktów leczniczych </w:t>
      </w:r>
      <w:r w:rsidR="00E8646E" w:rsidRPr="00E315EF">
        <w:rPr>
          <w:rFonts w:ascii="Times New Roman" w:hAnsi="Times New Roman" w:cs="Times New Roman"/>
          <w:sz w:val="24"/>
          <w:szCs w:val="24"/>
        </w:rPr>
        <w:br/>
        <w:t>Zamawiającemu (dotyczy Wykonawców oferujących produkty lecznicze):</w:t>
      </w:r>
    </w:p>
    <w:p w14:paraId="4A699EFA" w14:textId="7B9031C2" w:rsidR="00780CA6" w:rsidRPr="00E315EF" w:rsidRDefault="00E8646E" w:rsidP="00E315EF">
      <w:pPr>
        <w:ind w:left="708"/>
        <w:rPr>
          <w:rFonts w:ascii="Times New Roman" w:hAnsi="Times New Roman" w:cs="Times New Roman"/>
          <w:sz w:val="24"/>
          <w:szCs w:val="24"/>
        </w:rPr>
      </w:pPr>
      <w:r w:rsidRPr="00E315EF">
        <w:rPr>
          <w:rFonts w:ascii="Times New Roman" w:hAnsi="Times New Roman" w:cs="Times New Roman"/>
          <w:sz w:val="24"/>
          <w:szCs w:val="24"/>
        </w:rPr>
        <w:t>Podmioty określone w art. 72 ustawy Prawo farmaceutyczne (hurtownie, składy konsygnacyjne i składy celne) - Kopia ważnego aktu administracyjnego (koncesji,</w:t>
      </w:r>
      <w:r w:rsidR="00F6158E" w:rsidRPr="00E315EF">
        <w:rPr>
          <w:rFonts w:ascii="Times New Roman" w:hAnsi="Times New Roman" w:cs="Times New Roman"/>
          <w:sz w:val="24"/>
          <w:szCs w:val="24"/>
        </w:rPr>
        <w:t xml:space="preserve"> </w:t>
      </w:r>
      <w:r w:rsidRPr="00E315EF">
        <w:rPr>
          <w:rFonts w:ascii="Times New Roman" w:hAnsi="Times New Roman" w:cs="Times New Roman"/>
          <w:sz w:val="24"/>
          <w:szCs w:val="24"/>
        </w:rPr>
        <w:t>zezwolenia) wydanego przez Głównego Inspektora Farmaceutycznego (GIF, MZ) uprawniającego do prowadzenia hurtowni farmaceutycznej, składu konsygnacyjnego, składu celnego lub kopia równoważnego dokumentu wydanego przez właściwe organy państw członkowskich UE, a w przypadku składania oferty na leki psychotropowe i środki odurzające - odpowiednio wymagane zezwolenie.</w:t>
      </w:r>
      <w:r w:rsidR="00806EE6" w:rsidRPr="00E315EF">
        <w:rPr>
          <w:rFonts w:ascii="Times New Roman" w:hAnsi="Times New Roman" w:cs="Times New Roman"/>
          <w:sz w:val="24"/>
          <w:szCs w:val="24"/>
        </w:rPr>
        <w:br/>
      </w:r>
      <w:r w:rsidR="00780CA6" w:rsidRPr="00E315EF">
        <w:rPr>
          <w:rFonts w:ascii="Times New Roman" w:hAnsi="Times New Roman" w:cs="Times New Roman"/>
          <w:sz w:val="24"/>
          <w:szCs w:val="24"/>
        </w:rPr>
        <w:t>Obowiązek posiadania ww. koncesji/zezwolenia/licencji wynika z obowiązujących przepisów prawa, w szczególności przepisów ustawy z dnia 6 września 2001 roku Prawo</w:t>
      </w:r>
      <w:r w:rsidR="004D5F15" w:rsidRPr="00E315EF">
        <w:rPr>
          <w:rFonts w:ascii="Times New Roman" w:hAnsi="Times New Roman" w:cs="Times New Roman"/>
          <w:sz w:val="24"/>
          <w:szCs w:val="24"/>
        </w:rPr>
        <w:t xml:space="preserve"> </w:t>
      </w:r>
      <w:r w:rsidR="00780CA6" w:rsidRPr="00E315EF">
        <w:rPr>
          <w:rFonts w:ascii="Times New Roman" w:hAnsi="Times New Roman" w:cs="Times New Roman"/>
          <w:sz w:val="24"/>
          <w:szCs w:val="24"/>
        </w:rPr>
        <w:t xml:space="preserve">farmaceutyczne. </w:t>
      </w:r>
      <w:r w:rsidR="00806EE6" w:rsidRPr="00E315EF">
        <w:rPr>
          <w:rFonts w:ascii="Times New Roman" w:hAnsi="Times New Roman" w:cs="Times New Roman"/>
          <w:sz w:val="24"/>
          <w:szCs w:val="24"/>
        </w:rPr>
        <w:br/>
      </w:r>
      <w:r w:rsidR="00780CA6" w:rsidRPr="00E315EF">
        <w:rPr>
          <w:rFonts w:ascii="Times New Roman" w:hAnsi="Times New Roman" w:cs="Times New Roman"/>
          <w:sz w:val="24"/>
          <w:szCs w:val="24"/>
        </w:rPr>
        <w:t xml:space="preserve">W przypadku zaoferowania produktów w stosunku do których nie jest wymagany </w:t>
      </w:r>
      <w:r w:rsidR="00780CA6" w:rsidRPr="00E315EF">
        <w:rPr>
          <w:rFonts w:ascii="Times New Roman" w:hAnsi="Times New Roman" w:cs="Times New Roman"/>
          <w:sz w:val="24"/>
          <w:szCs w:val="24"/>
        </w:rPr>
        <w:br/>
        <w:t xml:space="preserve">przepisami prawa dokument wymieniony powyżej, Wykonawca złoży stosowne   </w:t>
      </w:r>
      <w:r w:rsidR="00780CA6" w:rsidRPr="00E315EF">
        <w:rPr>
          <w:rFonts w:ascii="Times New Roman" w:hAnsi="Times New Roman" w:cs="Times New Roman"/>
          <w:sz w:val="24"/>
          <w:szCs w:val="24"/>
        </w:rPr>
        <w:br/>
        <w:t>oświadczenie o braku konieczności załączenia takiego dokumentu.</w:t>
      </w:r>
    </w:p>
    <w:p w14:paraId="607E2CC3" w14:textId="7063A2A3" w:rsidR="00506015" w:rsidRPr="00E315EF" w:rsidRDefault="00506015" w:rsidP="00E315EF">
      <w:pPr>
        <w:rPr>
          <w:rFonts w:ascii="Times New Roman" w:hAnsi="Times New Roman" w:cs="Times New Roman"/>
          <w:b/>
          <w:bCs/>
          <w:sz w:val="24"/>
          <w:szCs w:val="24"/>
          <w:u w:val="single"/>
        </w:rPr>
      </w:pPr>
      <w:r w:rsidRPr="00E315EF">
        <w:rPr>
          <w:rFonts w:ascii="Times New Roman" w:hAnsi="Times New Roman" w:cs="Times New Roman"/>
          <w:sz w:val="24"/>
          <w:szCs w:val="24"/>
        </w:rPr>
        <w:t xml:space="preserve">       3) </w:t>
      </w:r>
      <w:r w:rsidRPr="00E315EF">
        <w:rPr>
          <w:rFonts w:ascii="Times New Roman" w:hAnsi="Times New Roman" w:cs="Times New Roman"/>
          <w:b/>
          <w:bCs/>
          <w:sz w:val="24"/>
          <w:szCs w:val="24"/>
          <w:u w:val="single"/>
        </w:rPr>
        <w:t xml:space="preserve">sytuacji ekonomicznej lub finansowej. </w:t>
      </w:r>
    </w:p>
    <w:p w14:paraId="1829E7AB" w14:textId="7B54CFBE" w:rsidR="00506015" w:rsidRPr="00E315EF" w:rsidRDefault="00506015" w:rsidP="00E315EF">
      <w:pPr>
        <w:rPr>
          <w:rFonts w:ascii="Times New Roman" w:hAnsi="Times New Roman" w:cs="Times New Roman"/>
          <w:sz w:val="24"/>
          <w:szCs w:val="24"/>
        </w:rPr>
      </w:pPr>
      <w:r w:rsidRPr="00E315EF">
        <w:rPr>
          <w:rFonts w:ascii="Times New Roman" w:hAnsi="Times New Roman" w:cs="Times New Roman"/>
          <w:sz w:val="24"/>
          <w:szCs w:val="24"/>
        </w:rPr>
        <w:t xml:space="preserve">            Zamawiający nie stawia warunku w powyższym zakresie.</w:t>
      </w:r>
    </w:p>
    <w:p w14:paraId="7FB1CA78" w14:textId="42FC9EC4" w:rsidR="0021468B" w:rsidRPr="00E315EF" w:rsidRDefault="00506015" w:rsidP="00E315EF">
      <w:pPr>
        <w:rPr>
          <w:rFonts w:ascii="Times New Roman" w:hAnsi="Times New Roman" w:cs="Times New Roman"/>
          <w:sz w:val="24"/>
          <w:szCs w:val="24"/>
        </w:rPr>
      </w:pPr>
      <w:r w:rsidRPr="00E315EF">
        <w:rPr>
          <w:rFonts w:ascii="Times New Roman" w:hAnsi="Times New Roman" w:cs="Times New Roman"/>
          <w:sz w:val="24"/>
          <w:szCs w:val="24"/>
        </w:rPr>
        <w:t xml:space="preserve">       4) </w:t>
      </w:r>
      <w:r w:rsidRPr="00E315EF">
        <w:rPr>
          <w:rFonts w:ascii="Times New Roman" w:hAnsi="Times New Roman" w:cs="Times New Roman"/>
          <w:b/>
          <w:bCs/>
          <w:sz w:val="24"/>
          <w:szCs w:val="24"/>
          <w:u w:val="single"/>
        </w:rPr>
        <w:t>zdolności technicznej lub zawodowej.</w:t>
      </w:r>
      <w:r w:rsidRPr="00E315EF">
        <w:rPr>
          <w:rFonts w:ascii="Times New Roman" w:hAnsi="Times New Roman" w:cs="Times New Roman"/>
          <w:sz w:val="24"/>
          <w:szCs w:val="24"/>
        </w:rPr>
        <w:t xml:space="preserve"> </w:t>
      </w:r>
    </w:p>
    <w:p w14:paraId="2BEA25D6" w14:textId="4B529F93" w:rsidR="00313340" w:rsidRPr="00E315EF" w:rsidRDefault="0021468B" w:rsidP="00E315EF">
      <w:pPr>
        <w:rPr>
          <w:rFonts w:ascii="Times New Roman" w:hAnsi="Times New Roman" w:cs="Times New Roman"/>
          <w:sz w:val="24"/>
          <w:szCs w:val="24"/>
        </w:rPr>
      </w:pPr>
      <w:r w:rsidRPr="00E315EF">
        <w:rPr>
          <w:rFonts w:ascii="Times New Roman" w:hAnsi="Times New Roman" w:cs="Times New Roman"/>
          <w:sz w:val="24"/>
          <w:szCs w:val="24"/>
        </w:rPr>
        <w:t xml:space="preserve">             Zamawiający nie stawia warunku w powyższym zakresie.</w:t>
      </w:r>
    </w:p>
    <w:p w14:paraId="241D6BC6" w14:textId="66D98072" w:rsidR="001D5D3C" w:rsidRPr="00E315EF" w:rsidRDefault="001D5D3C" w:rsidP="00E315EF">
      <w:pPr>
        <w:keepNext w:val="0"/>
        <w:widowControl/>
        <w:shd w:val="clear" w:color="auto" w:fill="auto"/>
        <w:tabs>
          <w:tab w:val="num" w:pos="432"/>
        </w:tabs>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r w:rsidRPr="00E315EF">
        <w:rPr>
          <w:rFonts w:ascii="Times New Roman" w:eastAsia="Times New Roman" w:hAnsi="Times New Roman" w:cs="Times New Roman"/>
          <w:b/>
          <w:bCs/>
          <w:caps/>
          <w:kern w:val="32"/>
          <w:sz w:val="24"/>
          <w:szCs w:val="24"/>
          <w:u w:val="single"/>
          <w:lang w:eastAsia="pl-PL"/>
        </w:rPr>
        <w:t>8.</w:t>
      </w:r>
      <w:r w:rsidR="002F3377" w:rsidRPr="00E315EF">
        <w:rPr>
          <w:rFonts w:ascii="Times New Roman" w:eastAsia="Times New Roman" w:hAnsi="Times New Roman" w:cs="Times New Roman"/>
          <w:b/>
          <w:bCs/>
          <w:caps/>
          <w:kern w:val="32"/>
          <w:sz w:val="24"/>
          <w:szCs w:val="24"/>
          <w:u w:val="single"/>
          <w:lang w:eastAsia="pl-PL"/>
        </w:rPr>
        <w:t xml:space="preserve"> </w:t>
      </w:r>
      <w:r w:rsidRPr="00E315EF">
        <w:rPr>
          <w:rFonts w:ascii="Times New Roman" w:eastAsia="Times New Roman" w:hAnsi="Times New Roman" w:cs="Times New Roman"/>
          <w:b/>
          <w:bCs/>
          <w:caps/>
          <w:kern w:val="32"/>
          <w:sz w:val="24"/>
          <w:szCs w:val="24"/>
          <w:u w:val="single"/>
          <w:lang w:eastAsia="pl-PL"/>
        </w:rPr>
        <w:t>Podstawy wykluczenia wykonawcy Z POSTĘPOWANIA</w:t>
      </w:r>
    </w:p>
    <w:p w14:paraId="2DC97561" w14:textId="5987B952" w:rsidR="00E8646E" w:rsidRPr="00E315EF" w:rsidRDefault="00E8646E" w:rsidP="00E315EF">
      <w:pPr>
        <w:pStyle w:val="Nagwek2"/>
        <w:rPr>
          <w:rFonts w:ascii="Times New Roman" w:eastAsia="Times New Roman" w:hAnsi="Times New Roman" w:cs="Times New Roman"/>
          <w:bCs/>
          <w:iCs/>
          <w:color w:val="auto"/>
          <w:sz w:val="24"/>
          <w:szCs w:val="24"/>
          <w:lang w:eastAsia="x-none"/>
        </w:rPr>
      </w:pPr>
      <w:r w:rsidRPr="00E315EF">
        <w:rPr>
          <w:rFonts w:ascii="Times New Roman" w:eastAsia="Calibri" w:hAnsi="Times New Roman" w:cs="Times New Roman"/>
          <w:color w:val="auto"/>
          <w:sz w:val="24"/>
          <w:szCs w:val="24"/>
        </w:rPr>
        <w:t xml:space="preserve">8.1. </w:t>
      </w:r>
      <w:r w:rsidRPr="00E315EF">
        <w:rPr>
          <w:rFonts w:ascii="Times New Roman" w:eastAsia="Times New Roman" w:hAnsi="Times New Roman" w:cs="Times New Roman"/>
          <w:bCs/>
          <w:iCs/>
          <w:color w:val="auto"/>
          <w:sz w:val="24"/>
          <w:szCs w:val="24"/>
          <w:lang w:eastAsia="x-none"/>
        </w:rPr>
        <w:t>Zamawiający wykluczy z postępowania o udzielenie zamówienia Wykonawcę:</w:t>
      </w:r>
    </w:p>
    <w:p w14:paraId="24A8DBFD" w14:textId="59D6060B" w:rsidR="00E8646E" w:rsidRPr="00E315EF" w:rsidRDefault="00E8646E" w:rsidP="005511DA">
      <w:pPr>
        <w:keepNext w:val="0"/>
        <w:widowControl/>
        <w:numPr>
          <w:ilvl w:val="0"/>
          <w:numId w:val="36"/>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x-none"/>
        </w:rPr>
      </w:pPr>
      <w:r w:rsidRPr="00E315EF">
        <w:rPr>
          <w:rFonts w:ascii="Times New Roman" w:eastAsia="Times New Roman" w:hAnsi="Times New Roman" w:cs="Times New Roman"/>
          <w:bCs/>
          <w:iCs/>
          <w:sz w:val="24"/>
          <w:szCs w:val="24"/>
          <w:lang w:eastAsia="x-none"/>
        </w:rPr>
        <w:t xml:space="preserve">wobec którego zachodzą podstawy wykluczenia określone w art. 108 </w:t>
      </w:r>
      <w:r w:rsidR="004D5F15" w:rsidRPr="00E315EF">
        <w:rPr>
          <w:rFonts w:ascii="Times New Roman" w:eastAsia="Times New Roman" w:hAnsi="Times New Roman" w:cs="Times New Roman"/>
          <w:bCs/>
          <w:iCs/>
          <w:sz w:val="24"/>
          <w:szCs w:val="24"/>
          <w:lang w:eastAsia="x-none"/>
        </w:rPr>
        <w:t xml:space="preserve">ust. 1 </w:t>
      </w:r>
      <w:r w:rsidRPr="00E315EF">
        <w:rPr>
          <w:rFonts w:ascii="Times New Roman" w:eastAsia="Times New Roman" w:hAnsi="Times New Roman" w:cs="Times New Roman"/>
          <w:bCs/>
          <w:iCs/>
          <w:sz w:val="24"/>
          <w:szCs w:val="24"/>
          <w:lang w:eastAsia="x-none"/>
        </w:rPr>
        <w:t xml:space="preserve">ustawy </w:t>
      </w:r>
      <w:proofErr w:type="spellStart"/>
      <w:r w:rsidRPr="00E315EF">
        <w:rPr>
          <w:rFonts w:ascii="Times New Roman" w:eastAsia="Times New Roman" w:hAnsi="Times New Roman" w:cs="Times New Roman"/>
          <w:bCs/>
          <w:iCs/>
          <w:sz w:val="24"/>
          <w:szCs w:val="24"/>
          <w:lang w:eastAsia="x-none"/>
        </w:rPr>
        <w:t>Pzp</w:t>
      </w:r>
      <w:proofErr w:type="spellEnd"/>
      <w:r w:rsidRPr="00E315EF">
        <w:rPr>
          <w:rFonts w:ascii="Times New Roman" w:eastAsia="Times New Roman" w:hAnsi="Times New Roman" w:cs="Times New Roman"/>
          <w:bCs/>
          <w:iCs/>
          <w:sz w:val="24"/>
          <w:szCs w:val="24"/>
          <w:lang w:eastAsia="x-none"/>
        </w:rPr>
        <w:t>;</w:t>
      </w:r>
    </w:p>
    <w:p w14:paraId="7D0C32E7" w14:textId="77777777" w:rsidR="00E8646E" w:rsidRPr="00E315EF" w:rsidRDefault="00E8646E" w:rsidP="005511DA">
      <w:pPr>
        <w:keepNext w:val="0"/>
        <w:widowControl/>
        <w:numPr>
          <w:ilvl w:val="0"/>
          <w:numId w:val="36"/>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x-none"/>
        </w:rPr>
      </w:pPr>
      <w:r w:rsidRPr="00E315EF">
        <w:rPr>
          <w:rFonts w:ascii="Times New Roman" w:eastAsia="Times New Roman" w:hAnsi="Times New Roman" w:cs="Times New Roman"/>
          <w:bCs/>
          <w:iCs/>
          <w:sz w:val="24"/>
          <w:szCs w:val="24"/>
          <w:lang w:eastAsia="x-none"/>
        </w:rPr>
        <w:t>wobec którego zachodzą podstawy wykluczenia określone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3396FA45" w14:textId="5BE2BA05" w:rsidR="008A2E0D" w:rsidRPr="00E315EF" w:rsidRDefault="00146327" w:rsidP="005511DA">
      <w:pPr>
        <w:keepNext w:val="0"/>
        <w:widowControl/>
        <w:numPr>
          <w:ilvl w:val="0"/>
          <w:numId w:val="36"/>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x-none"/>
        </w:rPr>
      </w:pPr>
      <w:r w:rsidRPr="00E315EF">
        <w:rPr>
          <w:rFonts w:ascii="Times New Roman" w:eastAsia="Times New Roman" w:hAnsi="Times New Roman" w:cs="Times New Roman"/>
          <w:bCs/>
          <w:iCs/>
          <w:sz w:val="24"/>
          <w:szCs w:val="24"/>
          <w:lang w:eastAsia="x-none"/>
        </w:rPr>
        <w:t>wobec którego zachodzą podstawy wykluczenia na podstawie art. 7 ust. 1 ustawy z a 13 kwietnia 2022 r. o szczególnych rozwiązaniach w zakresie przeciwdziałania wspieraniu agresji na Ukrainę oraz służących ochronie bezpieczeństwa narodowego (Dz. U. z 202</w:t>
      </w:r>
      <w:r w:rsidR="003B37F1" w:rsidRPr="00E315EF">
        <w:rPr>
          <w:rFonts w:ascii="Times New Roman" w:eastAsia="Times New Roman" w:hAnsi="Times New Roman" w:cs="Times New Roman"/>
          <w:bCs/>
          <w:iCs/>
          <w:sz w:val="24"/>
          <w:szCs w:val="24"/>
          <w:lang w:eastAsia="x-none"/>
        </w:rPr>
        <w:t>4</w:t>
      </w:r>
      <w:r w:rsidRPr="00E315EF">
        <w:rPr>
          <w:rFonts w:ascii="Times New Roman" w:eastAsia="Times New Roman" w:hAnsi="Times New Roman" w:cs="Times New Roman"/>
          <w:bCs/>
          <w:iCs/>
          <w:sz w:val="24"/>
          <w:szCs w:val="24"/>
          <w:lang w:eastAsia="x-none"/>
        </w:rPr>
        <w:t xml:space="preserve"> r. poz. </w:t>
      </w:r>
      <w:r w:rsidR="003B37F1" w:rsidRPr="00E315EF">
        <w:rPr>
          <w:rFonts w:ascii="Times New Roman" w:eastAsia="Times New Roman" w:hAnsi="Times New Roman" w:cs="Times New Roman"/>
          <w:bCs/>
          <w:iCs/>
          <w:sz w:val="24"/>
          <w:szCs w:val="24"/>
          <w:lang w:eastAsia="x-none"/>
        </w:rPr>
        <w:t>50</w:t>
      </w:r>
      <w:r w:rsidRPr="00E315EF">
        <w:rPr>
          <w:rFonts w:ascii="Times New Roman" w:eastAsia="Times New Roman" w:hAnsi="Times New Roman" w:cs="Times New Roman"/>
          <w:bCs/>
          <w:iCs/>
          <w:sz w:val="24"/>
          <w:szCs w:val="24"/>
          <w:lang w:eastAsia="x-none"/>
        </w:rPr>
        <w:t xml:space="preserve">7 z </w:t>
      </w:r>
      <w:proofErr w:type="spellStart"/>
      <w:r w:rsidRPr="00E315EF">
        <w:rPr>
          <w:rFonts w:ascii="Times New Roman" w:eastAsia="Times New Roman" w:hAnsi="Times New Roman" w:cs="Times New Roman"/>
          <w:bCs/>
          <w:iCs/>
          <w:sz w:val="24"/>
          <w:szCs w:val="24"/>
          <w:lang w:eastAsia="x-none"/>
        </w:rPr>
        <w:t>późn</w:t>
      </w:r>
      <w:proofErr w:type="spellEnd"/>
      <w:r w:rsidRPr="00E315EF">
        <w:rPr>
          <w:rFonts w:ascii="Times New Roman" w:eastAsia="Times New Roman" w:hAnsi="Times New Roman" w:cs="Times New Roman"/>
          <w:bCs/>
          <w:iCs/>
          <w:sz w:val="24"/>
          <w:szCs w:val="24"/>
          <w:lang w:eastAsia="x-none"/>
        </w:rPr>
        <w:t xml:space="preserve">. zm.). </w:t>
      </w:r>
    </w:p>
    <w:p w14:paraId="5DD1B4F3" w14:textId="42528AF1" w:rsidR="00100615" w:rsidRPr="00E315EF" w:rsidRDefault="00100615" w:rsidP="00E315EF">
      <w:pPr>
        <w:keepNext w:val="0"/>
        <w:widowControl/>
        <w:shd w:val="clear" w:color="auto" w:fill="auto"/>
        <w:suppressAutoHyphens w:val="0"/>
        <w:spacing w:after="0"/>
        <w:ind w:left="360"/>
        <w:textAlignment w:val="auto"/>
        <w:rPr>
          <w:rFonts w:ascii="Times New Roman" w:hAnsi="Times New Roman" w:cs="Times New Roman"/>
          <w:color w:val="0070C0"/>
          <w:sz w:val="24"/>
          <w:szCs w:val="24"/>
        </w:rPr>
      </w:pPr>
      <w:r w:rsidRPr="00E315EF">
        <w:rPr>
          <w:rFonts w:ascii="Times New Roman" w:hAnsi="Times New Roman" w:cs="Times New Roman"/>
          <w:sz w:val="24"/>
          <w:szCs w:val="24"/>
        </w:rPr>
        <w:t xml:space="preserve">Zamawiający wskazuje, że w zakresie przesłanki wykluczenia, o której mowa w </w:t>
      </w:r>
      <w:proofErr w:type="spellStart"/>
      <w:r w:rsidRPr="00E315EF">
        <w:rPr>
          <w:rFonts w:ascii="Times New Roman" w:hAnsi="Times New Roman" w:cs="Times New Roman"/>
          <w:sz w:val="24"/>
          <w:szCs w:val="24"/>
        </w:rPr>
        <w:t>ppkt</w:t>
      </w:r>
      <w:proofErr w:type="spellEnd"/>
      <w:r w:rsidRPr="00E315EF">
        <w:rPr>
          <w:rFonts w:ascii="Times New Roman" w:hAnsi="Times New Roman" w:cs="Times New Roman"/>
          <w:sz w:val="24"/>
          <w:szCs w:val="24"/>
        </w:rPr>
        <w:t xml:space="preserve"> 3) </w:t>
      </w:r>
      <w:r w:rsidR="008A2E0D" w:rsidRPr="00E315EF">
        <w:rPr>
          <w:rFonts w:ascii="Times New Roman" w:hAnsi="Times New Roman" w:cs="Times New Roman"/>
          <w:sz w:val="24"/>
          <w:szCs w:val="24"/>
        </w:rPr>
        <w:t xml:space="preserve"> </w:t>
      </w:r>
      <w:r w:rsidR="008A2E0D" w:rsidRPr="00E315EF">
        <w:rPr>
          <w:rFonts w:ascii="Times New Roman" w:hAnsi="Times New Roman" w:cs="Times New Roman"/>
          <w:sz w:val="24"/>
          <w:szCs w:val="24"/>
        </w:rPr>
        <w:br/>
      </w:r>
      <w:r w:rsidRPr="00E315EF">
        <w:rPr>
          <w:rFonts w:ascii="Times New Roman" w:hAnsi="Times New Roman" w:cs="Times New Roman"/>
          <w:sz w:val="24"/>
          <w:szCs w:val="24"/>
        </w:rPr>
        <w:t xml:space="preserve">powyżej Wykonawca składa oświadczenie w </w:t>
      </w:r>
      <w:r w:rsidRPr="00E315EF">
        <w:rPr>
          <w:rFonts w:ascii="Times New Roman" w:hAnsi="Times New Roman" w:cs="Times New Roman"/>
          <w:color w:val="0070C0"/>
          <w:sz w:val="24"/>
          <w:szCs w:val="24"/>
        </w:rPr>
        <w:t xml:space="preserve">Części III Sekcja D jednolitego dokumentu </w:t>
      </w:r>
      <w:r w:rsidR="008A2E0D" w:rsidRPr="00E315EF">
        <w:rPr>
          <w:rFonts w:ascii="Times New Roman" w:hAnsi="Times New Roman" w:cs="Times New Roman"/>
          <w:color w:val="0070C0"/>
          <w:sz w:val="24"/>
          <w:szCs w:val="24"/>
        </w:rPr>
        <w:br/>
      </w:r>
      <w:r w:rsidRPr="00E315EF">
        <w:rPr>
          <w:rFonts w:ascii="Times New Roman" w:hAnsi="Times New Roman" w:cs="Times New Roman"/>
          <w:color w:val="0070C0"/>
          <w:sz w:val="24"/>
          <w:szCs w:val="24"/>
        </w:rPr>
        <w:t xml:space="preserve">„Podstawy wykluczenia o charakterze wyłącznie krajowym”. </w:t>
      </w:r>
      <w:r w:rsidR="00F6158E" w:rsidRPr="00E315EF">
        <w:rPr>
          <w:rFonts w:ascii="Times New Roman" w:hAnsi="Times New Roman" w:cs="Times New Roman"/>
          <w:color w:val="0070C0"/>
          <w:sz w:val="24"/>
          <w:szCs w:val="24"/>
        </w:rPr>
        <w:br/>
      </w:r>
      <w:r w:rsidRPr="00E315EF">
        <w:rPr>
          <w:rFonts w:ascii="Times New Roman" w:hAnsi="Times New Roman" w:cs="Times New Roman"/>
          <w:color w:val="0070C0"/>
          <w:sz w:val="24"/>
          <w:szCs w:val="24"/>
        </w:rPr>
        <w:lastRenderedPageBreak/>
        <w:t>Ponadto Zamawiający, w ramach weryfikacji przesłanek wykluczenia, o których mowa</w:t>
      </w:r>
      <w:r w:rsidR="00F6158E" w:rsidRPr="00E315EF">
        <w:rPr>
          <w:rFonts w:ascii="Times New Roman" w:hAnsi="Times New Roman" w:cs="Times New Roman"/>
          <w:color w:val="0070C0"/>
          <w:sz w:val="24"/>
          <w:szCs w:val="24"/>
        </w:rPr>
        <w:t xml:space="preserve">  </w:t>
      </w:r>
      <w:r w:rsidR="00F6158E" w:rsidRPr="00E315EF">
        <w:rPr>
          <w:rFonts w:ascii="Times New Roman" w:hAnsi="Times New Roman" w:cs="Times New Roman"/>
          <w:color w:val="0070C0"/>
          <w:sz w:val="24"/>
          <w:szCs w:val="24"/>
        </w:rPr>
        <w:br/>
      </w:r>
      <w:r w:rsidRPr="00E315EF">
        <w:rPr>
          <w:rFonts w:ascii="Times New Roman" w:hAnsi="Times New Roman" w:cs="Times New Roman"/>
          <w:color w:val="0070C0"/>
          <w:sz w:val="24"/>
          <w:szCs w:val="24"/>
        </w:rPr>
        <w:t>powyżej, zastrzega możliwość wezwania Wykonawcy do złożenia wyjaśnień.</w:t>
      </w:r>
    </w:p>
    <w:p w14:paraId="64ADC8DB" w14:textId="0AF5DA28"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8.2. Zamawiający nie przewiduje wykluczenia Wykonawcy na podstawie przesłanek, o  </w:t>
      </w:r>
      <w:r w:rsidRPr="00E315EF">
        <w:rPr>
          <w:rFonts w:ascii="Times New Roman" w:hAnsi="Times New Roman" w:cs="Times New Roman"/>
          <w:sz w:val="24"/>
          <w:szCs w:val="24"/>
        </w:rPr>
        <w:br/>
        <w:t xml:space="preserve">       których mowa w art. 109 ust. 1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79FF5CAF" w14:textId="4FF7CFA5"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8.3. W zależności od zaistniałych podstaw wykluczenia określonych w pkt. 8.1. i 8.2. SWZ</w:t>
      </w:r>
      <w:r w:rsidRPr="00E315EF">
        <w:rPr>
          <w:rFonts w:ascii="Times New Roman" w:hAnsi="Times New Roman" w:cs="Times New Roman"/>
          <w:sz w:val="24"/>
          <w:szCs w:val="24"/>
        </w:rPr>
        <w:br/>
        <w:t xml:space="preserve">      (przesłanki obligatoryjne i fakultatywne), następuje wykluczenie Wykonawcy na   </w:t>
      </w:r>
      <w:r w:rsidRPr="00E315EF">
        <w:rPr>
          <w:rFonts w:ascii="Times New Roman" w:hAnsi="Times New Roman" w:cs="Times New Roman"/>
          <w:sz w:val="24"/>
          <w:szCs w:val="24"/>
        </w:rPr>
        <w:br/>
        <w:t xml:space="preserve">      odpowiedni okres wskazany w art. 111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5493B1B0" w14:textId="2A9C9FE6"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8.4. Wykonawca może zostać wykluczony przez Zamawiającego na każdym etapie</w:t>
      </w:r>
      <w:r w:rsidRPr="00E315EF">
        <w:rPr>
          <w:rFonts w:ascii="Times New Roman" w:hAnsi="Times New Roman" w:cs="Times New Roman"/>
          <w:sz w:val="24"/>
          <w:szCs w:val="24"/>
        </w:rPr>
        <w:br/>
        <w:t xml:space="preserve">       postępowania o udzielenie zamówienia.</w:t>
      </w:r>
    </w:p>
    <w:p w14:paraId="4114A08D" w14:textId="084BC498"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8.5. Wykonawca nie podlega wykluczeniu w okolicznościach określonych w art. 108 ust. 1 </w:t>
      </w:r>
      <w:r w:rsidRPr="00E315EF">
        <w:rPr>
          <w:rFonts w:ascii="Times New Roman" w:hAnsi="Times New Roman" w:cs="Times New Roman"/>
          <w:sz w:val="24"/>
          <w:szCs w:val="24"/>
        </w:rPr>
        <w:br/>
        <w:t xml:space="preserve">       pkt 1, 2 i 5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jeżeli udowodni Zamawiającemu, że spełnił łącznie następujące </w:t>
      </w:r>
      <w:r w:rsidRPr="00E315EF">
        <w:rPr>
          <w:rFonts w:ascii="Times New Roman" w:hAnsi="Times New Roman" w:cs="Times New Roman"/>
          <w:sz w:val="24"/>
          <w:szCs w:val="24"/>
        </w:rPr>
        <w:br/>
        <w:t xml:space="preserve">       przesłanki:</w:t>
      </w:r>
    </w:p>
    <w:p w14:paraId="4F60257A" w14:textId="50F1B8B0" w:rsidR="00F6158E" w:rsidRPr="00E315EF" w:rsidRDefault="00F6158E" w:rsidP="005511DA">
      <w:pPr>
        <w:pStyle w:val="Akapitzlist"/>
        <w:keepNext w:val="0"/>
        <w:widowControl/>
        <w:numPr>
          <w:ilvl w:val="0"/>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naprawił lub zobowiązał się do naprawienia szkody wyrządzonej przestępstwem, wykroczeniem lub swoim nieprawidłowym postępowaniem, w tym poprzez zadośćuczynienie pieniężne;</w:t>
      </w:r>
    </w:p>
    <w:p w14:paraId="368A9482" w14:textId="22A143FC" w:rsidR="00F6158E" w:rsidRPr="00E315EF" w:rsidRDefault="00F6158E" w:rsidP="005511DA">
      <w:pPr>
        <w:pStyle w:val="Akapitzlist"/>
        <w:keepNext w:val="0"/>
        <w:widowControl/>
        <w:numPr>
          <w:ilvl w:val="0"/>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701B3C" w14:textId="7072109F" w:rsidR="00F6158E" w:rsidRPr="00E315EF" w:rsidRDefault="00F6158E" w:rsidP="005511DA">
      <w:pPr>
        <w:pStyle w:val="Akapitzlist"/>
        <w:keepNext w:val="0"/>
        <w:widowControl/>
        <w:numPr>
          <w:ilvl w:val="0"/>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podjął konkretne środki techniczne, organizacyjne i kadrowe, odpowiednie dla zapobiegania dalszym przestępstwom, wykroczeniom lub nieprawidłowemu postępowaniu, w szczególności: </w:t>
      </w:r>
    </w:p>
    <w:p w14:paraId="50D1CF19" w14:textId="1F6B167C" w:rsidR="00F6158E" w:rsidRPr="00E315EF" w:rsidRDefault="00F6158E" w:rsidP="005511DA">
      <w:pPr>
        <w:pStyle w:val="Akapitzlist"/>
        <w:keepNext w:val="0"/>
        <w:widowControl/>
        <w:numPr>
          <w:ilvl w:val="0"/>
          <w:numId w:val="38"/>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zerwał wszelkie powiązania z osobami lub podmiotami odpowiedzialnymi za nieprawidłowe postępowanie wykonawcy, </w:t>
      </w:r>
    </w:p>
    <w:p w14:paraId="1C02C721" w14:textId="67A873FF" w:rsidR="00F6158E" w:rsidRPr="00E315EF" w:rsidRDefault="00F6158E" w:rsidP="005511DA">
      <w:pPr>
        <w:pStyle w:val="Akapitzlist"/>
        <w:keepNext w:val="0"/>
        <w:widowControl/>
        <w:numPr>
          <w:ilvl w:val="0"/>
          <w:numId w:val="38"/>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zreorganizował personel, </w:t>
      </w:r>
    </w:p>
    <w:p w14:paraId="319DF6AF" w14:textId="22C765F0" w:rsidR="00F6158E" w:rsidRPr="00E315EF" w:rsidRDefault="00F6158E" w:rsidP="005511DA">
      <w:pPr>
        <w:pStyle w:val="Akapitzlist"/>
        <w:keepNext w:val="0"/>
        <w:widowControl/>
        <w:numPr>
          <w:ilvl w:val="0"/>
          <w:numId w:val="38"/>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wdrożył system sprawozdawczości i kontroli, </w:t>
      </w:r>
    </w:p>
    <w:p w14:paraId="140D6C2C" w14:textId="6E61B59D" w:rsidR="00F6158E" w:rsidRPr="00E315EF" w:rsidRDefault="00F6158E" w:rsidP="005511DA">
      <w:pPr>
        <w:pStyle w:val="Akapitzlist"/>
        <w:keepNext w:val="0"/>
        <w:widowControl/>
        <w:numPr>
          <w:ilvl w:val="0"/>
          <w:numId w:val="38"/>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utworzył struktury audytu wewnętrznego do monitorowania przestrzegania przepisów, wewnętrznych regulacji lub standardów, </w:t>
      </w:r>
    </w:p>
    <w:p w14:paraId="09F2E6C2" w14:textId="11EF8EC4" w:rsidR="00F6158E" w:rsidRPr="00E315EF" w:rsidRDefault="00F6158E" w:rsidP="005511DA">
      <w:pPr>
        <w:pStyle w:val="Akapitzlist"/>
        <w:keepNext w:val="0"/>
        <w:widowControl/>
        <w:numPr>
          <w:ilvl w:val="0"/>
          <w:numId w:val="38"/>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wprowadził wewnętrzne regulacje dotyczące odpowiedzialności i odszkodowań za nieprzestrzeganie przepisów, wewnętrznych regulacji lub standardów. </w:t>
      </w:r>
    </w:p>
    <w:p w14:paraId="083B9684" w14:textId="1363C599" w:rsidR="008A2E0D"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8.6. Zamawiający ocenia, czy podjęte przez Wykonawcę czynności, o których mowa w pkt 8.5. SWZ, są wystarczające do wykazania jego rzetelności, uwzględniając wagę i szczególne </w:t>
      </w:r>
      <w:r w:rsidRPr="00E315EF">
        <w:rPr>
          <w:rFonts w:ascii="Times New Roman" w:hAnsi="Times New Roman" w:cs="Times New Roman"/>
          <w:sz w:val="24"/>
          <w:szCs w:val="24"/>
        </w:rPr>
        <w:br/>
        <w:t xml:space="preserve">       okoliczności czynu Wykonawcy. Zamawiający wyklucza Wykonawcę jeśli podjęte przez </w:t>
      </w:r>
      <w:r w:rsidRPr="00E315EF">
        <w:rPr>
          <w:rFonts w:ascii="Times New Roman" w:hAnsi="Times New Roman" w:cs="Times New Roman"/>
          <w:sz w:val="24"/>
          <w:szCs w:val="24"/>
        </w:rPr>
        <w:br/>
        <w:t xml:space="preserve">       Wykonawcę czynności, o których mowa w pkt 8.5. SWZ, nie są wystarczające do </w:t>
      </w:r>
      <w:r w:rsidRPr="00E315EF">
        <w:rPr>
          <w:rFonts w:ascii="Times New Roman" w:hAnsi="Times New Roman" w:cs="Times New Roman"/>
          <w:sz w:val="24"/>
          <w:szCs w:val="24"/>
        </w:rPr>
        <w:br/>
        <w:t xml:space="preserve">        wykazania jego rzetelności.</w:t>
      </w:r>
    </w:p>
    <w:p w14:paraId="0F4336D5" w14:textId="1E5113C0" w:rsidR="0097358A" w:rsidRPr="00E315EF" w:rsidRDefault="001D5D3C" w:rsidP="005511DA">
      <w:pPr>
        <w:pStyle w:val="Akapitzlist"/>
        <w:keepNext w:val="0"/>
        <w:widowControl/>
        <w:numPr>
          <w:ilvl w:val="0"/>
          <w:numId w:val="11"/>
        </w:numPr>
        <w:shd w:val="clear" w:color="auto" w:fill="auto"/>
        <w:tabs>
          <w:tab w:val="num" w:pos="432"/>
        </w:tabs>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bookmarkStart w:id="12" w:name="_Toc258314248"/>
      <w:r w:rsidRPr="00E315EF">
        <w:rPr>
          <w:rFonts w:ascii="Times New Roman" w:eastAsia="Times New Roman" w:hAnsi="Times New Roman" w:cs="Times New Roman"/>
          <w:b/>
          <w:bCs/>
          <w:caps/>
          <w:kern w:val="32"/>
          <w:sz w:val="24"/>
          <w:szCs w:val="24"/>
          <w:u w:val="single"/>
          <w:lang w:eastAsia="pl-PL"/>
        </w:rPr>
        <w:t>informacja o podmiotowych środkach dowodowych</w:t>
      </w:r>
      <w:bookmarkEnd w:id="12"/>
      <w:r w:rsidR="0097358A" w:rsidRPr="00E315EF">
        <w:rPr>
          <w:rFonts w:ascii="Times New Roman" w:eastAsia="Times New Roman" w:hAnsi="Times New Roman" w:cs="Times New Roman"/>
          <w:b/>
          <w:bCs/>
          <w:caps/>
          <w:kern w:val="32"/>
          <w:sz w:val="24"/>
          <w:szCs w:val="24"/>
          <w:u w:val="single"/>
          <w:lang w:eastAsia="pl-PL"/>
        </w:rPr>
        <w:t xml:space="preserve">  </w:t>
      </w:r>
      <w:r w:rsidR="00F6158E" w:rsidRPr="00E315EF">
        <w:rPr>
          <w:rFonts w:ascii="Times New Roman" w:eastAsia="Times New Roman" w:hAnsi="Times New Roman" w:cs="Times New Roman"/>
          <w:b/>
          <w:bCs/>
          <w:caps/>
          <w:kern w:val="32"/>
          <w:sz w:val="24"/>
          <w:szCs w:val="24"/>
          <w:u w:val="single"/>
          <w:lang w:eastAsia="pl-PL"/>
        </w:rPr>
        <w:t xml:space="preserve"> </w:t>
      </w:r>
    </w:p>
    <w:p w14:paraId="3EF437F6" w14:textId="77777777" w:rsidR="00F6158E" w:rsidRPr="00E315EF" w:rsidRDefault="00F6158E" w:rsidP="005511DA">
      <w:pPr>
        <w:keepNext w:val="0"/>
        <w:widowControl/>
        <w:numPr>
          <w:ilvl w:val="0"/>
          <w:numId w:val="17"/>
        </w:numPr>
        <w:shd w:val="clear" w:color="auto" w:fill="auto"/>
        <w:suppressAutoHyphens w:val="0"/>
        <w:autoSpaceDE w:val="0"/>
        <w:autoSpaceDN w:val="0"/>
        <w:adjustRightInd w:val="0"/>
        <w:spacing w:after="0"/>
        <w:jc w:val="both"/>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9.1. Zamawiający żąda podmiotowych środków dowodowych na potwierdzenie: </w:t>
      </w:r>
    </w:p>
    <w:p w14:paraId="3A13BC2C" w14:textId="77777777" w:rsidR="00F6158E" w:rsidRPr="00E315EF" w:rsidRDefault="00F6158E" w:rsidP="005511DA">
      <w:pPr>
        <w:keepNext w:val="0"/>
        <w:widowControl/>
        <w:numPr>
          <w:ilvl w:val="0"/>
          <w:numId w:val="17"/>
        </w:numPr>
        <w:shd w:val="clear" w:color="auto" w:fill="auto"/>
        <w:suppressAutoHyphens w:val="0"/>
        <w:autoSpaceDE w:val="0"/>
        <w:autoSpaceDN w:val="0"/>
        <w:adjustRightInd w:val="0"/>
        <w:spacing w:after="138"/>
        <w:jc w:val="both"/>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      1) braku podstaw wykluczenia </w:t>
      </w:r>
    </w:p>
    <w:p w14:paraId="42FC9CF2" w14:textId="404845CF" w:rsidR="00F6158E" w:rsidRPr="00E315EF" w:rsidRDefault="00F6158E" w:rsidP="005511DA">
      <w:pPr>
        <w:keepNext w:val="0"/>
        <w:widowControl/>
        <w:numPr>
          <w:ilvl w:val="0"/>
          <w:numId w:val="17"/>
        </w:numPr>
        <w:shd w:val="clear" w:color="auto" w:fill="auto"/>
        <w:suppressAutoHyphens w:val="0"/>
        <w:autoSpaceDE w:val="0"/>
        <w:autoSpaceDN w:val="0"/>
        <w:adjustRightInd w:val="0"/>
        <w:spacing w:after="0"/>
        <w:jc w:val="both"/>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      2) spełniania warunków udziału w postępowaniu. </w:t>
      </w:r>
    </w:p>
    <w:p w14:paraId="41CC030B" w14:textId="4BC6C800"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9.2 Oświadczenie, o którym mowa w art. 125 ust. 1 ustawy </w:t>
      </w:r>
      <w:proofErr w:type="spellStart"/>
      <w:r w:rsidRPr="00E315EF">
        <w:rPr>
          <w:rFonts w:ascii="Times New Roman" w:hAnsi="Times New Roman" w:cs="Times New Roman"/>
          <w:color w:val="000000"/>
          <w:sz w:val="24"/>
          <w:szCs w:val="24"/>
        </w:rPr>
        <w:t>Pzp</w:t>
      </w:r>
      <w:proofErr w:type="spellEnd"/>
      <w:r w:rsidRPr="00E315EF">
        <w:rPr>
          <w:rFonts w:ascii="Times New Roman" w:hAnsi="Times New Roman" w:cs="Times New Roman"/>
          <w:color w:val="000000"/>
          <w:sz w:val="24"/>
          <w:szCs w:val="24"/>
        </w:rPr>
        <w:t xml:space="preserve"> nie jest podmiotowym </w:t>
      </w:r>
      <w:r w:rsidRPr="00E315EF">
        <w:rPr>
          <w:rFonts w:ascii="Times New Roman" w:hAnsi="Times New Roman" w:cs="Times New Roman"/>
          <w:color w:val="000000"/>
          <w:sz w:val="24"/>
          <w:szCs w:val="24"/>
        </w:rPr>
        <w:br/>
        <w:t xml:space="preserve">       środkiem dowodowym i stanowi tymczasowy dowód potwierdzający brak podstaw </w:t>
      </w:r>
      <w:r w:rsidRPr="00E315EF">
        <w:rPr>
          <w:rFonts w:ascii="Times New Roman" w:hAnsi="Times New Roman" w:cs="Times New Roman"/>
          <w:color w:val="000000"/>
          <w:sz w:val="24"/>
          <w:szCs w:val="24"/>
        </w:rPr>
        <w:br/>
        <w:t xml:space="preserve">       wykluczenia i spełnianie warunków udziału w postępowaniu na dzień składania ofert.</w:t>
      </w:r>
    </w:p>
    <w:p w14:paraId="4A9D9EA1" w14:textId="77777777" w:rsidR="00F6158E" w:rsidRPr="00E315EF" w:rsidRDefault="00F6158E" w:rsidP="005511DA">
      <w:pPr>
        <w:pStyle w:val="Akapitzlist"/>
        <w:keepNext w:val="0"/>
        <w:widowControl/>
        <w:numPr>
          <w:ilvl w:val="1"/>
          <w:numId w:val="40"/>
        </w:numPr>
        <w:shd w:val="clear" w:color="auto" w:fill="auto"/>
        <w:suppressAutoHyphens w:val="0"/>
        <w:autoSpaceDE w:val="0"/>
        <w:autoSpaceDN w:val="0"/>
        <w:adjustRightInd w:val="0"/>
        <w:spacing w:after="0"/>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lastRenderedPageBreak/>
        <w:t>Oświadczenie, o którym mowa w pkt. 9.2. SWZ (w formie jednolitego europejskiego dokumentu zamówienia sporządzonego zgodnie z wzorem standardowego formularza określonego w rozporządzeniu Wykonawczym Komisji Europejskiej wydanym na podstawie art. 59 ust. 2 dyrektywy 2014/24/UE, zwanego dalej „jednolitym dokumentem” lub „JEDZ”), Wykonawca zobowiązany jest przesłać Zamawiającemu w formie elektronicznej (tj. opatrzonej kwalifikowanym podpisem elektronicznym)</w:t>
      </w:r>
    </w:p>
    <w:p w14:paraId="1BDB53F7" w14:textId="77777777" w:rsidR="00F6158E" w:rsidRPr="00E315EF" w:rsidRDefault="00F6158E" w:rsidP="00E315EF">
      <w:pPr>
        <w:pStyle w:val="Akapitzlist"/>
        <w:keepNext w:val="0"/>
        <w:widowControl/>
        <w:shd w:val="clear" w:color="auto" w:fill="auto"/>
        <w:suppressAutoHyphens w:val="0"/>
        <w:autoSpaceDE w:val="0"/>
        <w:autoSpaceDN w:val="0"/>
        <w:adjustRightInd w:val="0"/>
        <w:spacing w:after="0"/>
        <w:ind w:left="360"/>
        <w:jc w:val="both"/>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Wykonawca wypełnia JEDZ, tworząc dokument elektroniczny. Może korzystać z narzędzia ESPD lub innych dostępnych narzędzi lub oprogramowania, które umożliwiają wypełnienie JEDZ i utworzenie dokumentu elektronicznego. </w:t>
      </w:r>
    </w:p>
    <w:p w14:paraId="4830FD87" w14:textId="77777777" w:rsidR="00F6158E" w:rsidRPr="00E315EF" w:rsidRDefault="00F6158E" w:rsidP="00E315EF">
      <w:pPr>
        <w:pStyle w:val="Akapitzlist"/>
        <w:keepNext w:val="0"/>
        <w:widowControl/>
        <w:shd w:val="clear" w:color="auto" w:fill="auto"/>
        <w:suppressAutoHyphens w:val="0"/>
        <w:autoSpaceDE w:val="0"/>
        <w:autoSpaceDN w:val="0"/>
        <w:adjustRightInd w:val="0"/>
        <w:spacing w:after="0"/>
        <w:ind w:left="360"/>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Jednolity dokument przygotowany wstępnie przez Zamawiającego dla przedmiotowego postępowania (w formacie </w:t>
      </w:r>
      <w:proofErr w:type="spellStart"/>
      <w:r w:rsidRPr="00E315EF">
        <w:rPr>
          <w:rFonts w:ascii="Times New Roman" w:hAnsi="Times New Roman" w:cs="Times New Roman"/>
          <w:color w:val="000000"/>
          <w:sz w:val="24"/>
          <w:szCs w:val="24"/>
        </w:rPr>
        <w:t>xml</w:t>
      </w:r>
      <w:proofErr w:type="spellEnd"/>
      <w:r w:rsidRPr="00E315EF">
        <w:rPr>
          <w:rFonts w:ascii="Times New Roman" w:hAnsi="Times New Roman" w:cs="Times New Roman"/>
          <w:color w:val="000000"/>
          <w:sz w:val="24"/>
          <w:szCs w:val="24"/>
        </w:rPr>
        <w:t xml:space="preserve"> – do zaimportowania w serwisie ESPD) jest w miejscu zamieszczenia niniejszej SWZ. W zakresie „części IV Kryteria kwalifikacji” JEDZ, </w:t>
      </w:r>
      <w:r w:rsidRPr="00E315EF">
        <w:rPr>
          <w:rFonts w:ascii="Times New Roman" w:hAnsi="Times New Roman" w:cs="Times New Roman"/>
          <w:b/>
          <w:bCs/>
          <w:color w:val="000000"/>
          <w:sz w:val="24"/>
          <w:szCs w:val="24"/>
        </w:rPr>
        <w:t xml:space="preserve">Wykonawca może ograniczyć się do wypełnienia sekcji </w:t>
      </w:r>
      <w:r w:rsidRPr="00E315EF">
        <w:rPr>
          <w:rFonts w:ascii="Times New Roman" w:hAnsi="Times New Roman" w:cs="Times New Roman"/>
          <w:color w:val="000000"/>
          <w:sz w:val="24"/>
          <w:szCs w:val="24"/>
        </w:rPr>
        <w:t>a, w takim przypadku Wykonawca nie wypełnia żadnej z pozostałych sekcji (A-D) w części IV JEDZ.</w:t>
      </w:r>
    </w:p>
    <w:p w14:paraId="1A7AF2DF" w14:textId="77777777" w:rsidR="00F6158E" w:rsidRPr="00E315EF" w:rsidRDefault="00F6158E" w:rsidP="00E315EF">
      <w:pPr>
        <w:pStyle w:val="Akapitzlist"/>
        <w:keepNext w:val="0"/>
        <w:widowControl/>
        <w:shd w:val="clear" w:color="auto" w:fill="auto"/>
        <w:suppressAutoHyphens w:val="0"/>
        <w:autoSpaceDE w:val="0"/>
        <w:autoSpaceDN w:val="0"/>
        <w:adjustRightInd w:val="0"/>
        <w:spacing w:after="0"/>
        <w:ind w:left="360"/>
        <w:jc w:val="both"/>
        <w:textAlignment w:val="auto"/>
        <w:rPr>
          <w:rFonts w:ascii="Times New Roman" w:hAnsi="Times New Roman" w:cs="Times New Roman"/>
          <w:color w:val="000000"/>
          <w:sz w:val="24"/>
          <w:szCs w:val="24"/>
        </w:rPr>
      </w:pPr>
    </w:p>
    <w:p w14:paraId="79C40BC8" w14:textId="77777777" w:rsidR="00F6158E" w:rsidRPr="00E315EF" w:rsidRDefault="00F6158E" w:rsidP="00E315EF">
      <w:pPr>
        <w:keepNext w:val="0"/>
        <w:widowControl/>
        <w:shd w:val="clear" w:color="auto" w:fill="auto"/>
        <w:suppressAutoHyphens w:val="0"/>
        <w:autoSpaceDE w:val="0"/>
        <w:autoSpaceDN w:val="0"/>
        <w:adjustRightInd w:val="0"/>
        <w:spacing w:after="0"/>
        <w:ind w:left="360"/>
        <w:textAlignment w:val="auto"/>
        <w:rPr>
          <w:rFonts w:ascii="Times New Roman" w:hAnsi="Times New Roman" w:cs="Times New Roman"/>
          <w:b/>
          <w:bCs/>
          <w:color w:val="0070C0"/>
          <w:sz w:val="24"/>
          <w:szCs w:val="24"/>
        </w:rPr>
      </w:pPr>
      <w:r w:rsidRPr="00E315EF">
        <w:rPr>
          <w:rFonts w:ascii="Times New Roman" w:hAnsi="Times New Roman" w:cs="Times New Roman"/>
          <w:sz w:val="24"/>
          <w:szCs w:val="24"/>
        </w:rPr>
        <w:t xml:space="preserve">W zakresie „części IV Kryteria kwalifikacji” JEDZ, </w:t>
      </w:r>
      <w:r w:rsidRPr="00E315EF">
        <w:rPr>
          <w:rFonts w:ascii="Times New Roman" w:hAnsi="Times New Roman" w:cs="Times New Roman"/>
          <w:b/>
          <w:bCs/>
          <w:color w:val="0070C0"/>
          <w:sz w:val="24"/>
          <w:szCs w:val="24"/>
        </w:rPr>
        <w:t xml:space="preserve">Wykonawca może ograniczyć się do wypełnienia sekcji </w:t>
      </w:r>
      <w:r w:rsidRPr="00E315EF">
        <w:rPr>
          <w:rFonts w:ascii="Times New Roman" w:eastAsia="SymbolMT,Bold" w:hAnsi="Times New Roman" w:cs="Times New Roman"/>
          <w:b/>
          <w:bCs/>
          <w:color w:val="0070C0"/>
          <w:sz w:val="24"/>
          <w:szCs w:val="24"/>
        </w:rPr>
        <w:t>α</w:t>
      </w:r>
      <w:r w:rsidRPr="00E315EF">
        <w:rPr>
          <w:rFonts w:ascii="Times New Roman" w:hAnsi="Times New Roman" w:cs="Times New Roman"/>
          <w:color w:val="0070C0"/>
          <w:sz w:val="24"/>
          <w:szCs w:val="24"/>
        </w:rPr>
        <w:t>, w takim przypadku Wykonawca nie wypełnia</w:t>
      </w:r>
      <w:r w:rsidRPr="00E315EF">
        <w:rPr>
          <w:rFonts w:ascii="Times New Roman" w:hAnsi="Times New Roman" w:cs="Times New Roman"/>
          <w:b/>
          <w:bCs/>
          <w:color w:val="0070C0"/>
          <w:sz w:val="24"/>
          <w:szCs w:val="24"/>
        </w:rPr>
        <w:t xml:space="preserve"> </w:t>
      </w:r>
      <w:r w:rsidRPr="00E315EF">
        <w:rPr>
          <w:rFonts w:ascii="Times New Roman" w:hAnsi="Times New Roman" w:cs="Times New Roman"/>
          <w:color w:val="0070C0"/>
          <w:sz w:val="24"/>
          <w:szCs w:val="24"/>
        </w:rPr>
        <w:t>żadnej z pozostałych sekcji (A-D) w części IV JEDZ.</w:t>
      </w:r>
    </w:p>
    <w:p w14:paraId="7104EF64" w14:textId="77777777" w:rsidR="00F6158E" w:rsidRPr="00E315EF" w:rsidRDefault="00F6158E" w:rsidP="00E315EF">
      <w:pPr>
        <w:keepNext w:val="0"/>
        <w:widowControl/>
        <w:shd w:val="clear" w:color="auto" w:fill="auto"/>
        <w:suppressAutoHyphens w:val="0"/>
        <w:autoSpaceDE w:val="0"/>
        <w:autoSpaceDN w:val="0"/>
        <w:adjustRightInd w:val="0"/>
        <w:spacing w:after="0"/>
        <w:ind w:left="360"/>
        <w:textAlignment w:val="auto"/>
        <w:rPr>
          <w:rFonts w:ascii="Times New Roman" w:hAnsi="Times New Roman" w:cs="Times New Roman"/>
          <w:color w:val="0070C0"/>
          <w:sz w:val="24"/>
          <w:szCs w:val="24"/>
        </w:rPr>
      </w:pPr>
      <w:r w:rsidRPr="00E315EF">
        <w:rPr>
          <w:rFonts w:ascii="Times New Roman" w:hAnsi="Times New Roman" w:cs="Times New Roman"/>
          <w:color w:val="0070C0"/>
          <w:sz w:val="24"/>
          <w:szCs w:val="24"/>
        </w:rPr>
        <w:t>Zamawiający zastrzega, że w Części III Sekcja C jednolitego dokumentu „Podstawy związane z niewypłacalnością, konfliktem interesów lub wykroczeniami zawodowymi” w podsekcji „Czy wykonawca, wedle własnej wiedzy, naruszył swoje obowiązki w dziedzinie prawa środowiska, prawa socjalnego i prawa pracy”</w:t>
      </w:r>
    </w:p>
    <w:p w14:paraId="6560B35B" w14:textId="77777777" w:rsidR="00F6158E" w:rsidRPr="00E315EF" w:rsidRDefault="00F6158E" w:rsidP="00E315EF">
      <w:pPr>
        <w:keepNext w:val="0"/>
        <w:widowControl/>
        <w:shd w:val="clear" w:color="auto" w:fill="auto"/>
        <w:suppressAutoHyphens w:val="0"/>
        <w:autoSpaceDE w:val="0"/>
        <w:autoSpaceDN w:val="0"/>
        <w:adjustRightInd w:val="0"/>
        <w:spacing w:after="0"/>
        <w:ind w:firstLine="360"/>
        <w:jc w:val="both"/>
        <w:textAlignment w:val="auto"/>
        <w:rPr>
          <w:rFonts w:ascii="Times New Roman" w:hAnsi="Times New Roman" w:cs="Times New Roman"/>
          <w:sz w:val="24"/>
          <w:szCs w:val="24"/>
        </w:rPr>
      </w:pPr>
      <w:r w:rsidRPr="00E315EF">
        <w:rPr>
          <w:rFonts w:ascii="Times New Roman" w:hAnsi="Times New Roman" w:cs="Times New Roman"/>
          <w:sz w:val="24"/>
          <w:szCs w:val="24"/>
        </w:rPr>
        <w:t>Wykonawca składa oświadczenie w zakresie:</w:t>
      </w:r>
    </w:p>
    <w:p w14:paraId="49CD96C7" w14:textId="77777777" w:rsidR="00F6158E" w:rsidRPr="00E315EF" w:rsidRDefault="00F6158E" w:rsidP="00E315EF">
      <w:pPr>
        <w:keepNext w:val="0"/>
        <w:widowControl/>
        <w:shd w:val="clear" w:color="auto" w:fill="auto"/>
        <w:suppressAutoHyphens w:val="0"/>
        <w:autoSpaceDE w:val="0"/>
        <w:autoSpaceDN w:val="0"/>
        <w:adjustRightInd w:val="0"/>
        <w:spacing w:after="0"/>
        <w:ind w:left="360"/>
        <w:textAlignment w:val="auto"/>
        <w:rPr>
          <w:rFonts w:ascii="Times New Roman" w:hAnsi="Times New Roman" w:cs="Times New Roman"/>
          <w:sz w:val="24"/>
          <w:szCs w:val="24"/>
        </w:rPr>
      </w:pPr>
      <w:r w:rsidRPr="00E315EF">
        <w:rPr>
          <w:rFonts w:ascii="Times New Roman" w:eastAsia="SymbolMT" w:hAnsi="Times New Roman" w:cs="Times New Roman"/>
          <w:sz w:val="24"/>
          <w:szCs w:val="24"/>
        </w:rPr>
        <w:t>-</w:t>
      </w:r>
      <w:r w:rsidRPr="00E315EF">
        <w:rPr>
          <w:rFonts w:ascii="Times New Roman" w:eastAsia="SymbolMT" w:hAnsi="Times New Roman" w:cs="Times New Roman"/>
          <w:sz w:val="24"/>
          <w:szCs w:val="24"/>
        </w:rPr>
        <w:tab/>
      </w:r>
      <w:r w:rsidRPr="00E315EF">
        <w:rPr>
          <w:rFonts w:ascii="Times New Roman" w:hAnsi="Times New Roman" w:cs="Times New Roman"/>
          <w:sz w:val="24"/>
          <w:szCs w:val="24"/>
        </w:rPr>
        <w:t>przestępstwa, o którym mowa w art. 9 lub art. 10 ustawy z dnia 15 czerwca 2012 r. o skutkach powierzania wykonywania pracy cudzoziemcom przebywającym wbrew przepisom na terytorium Rzeczypospolitej Polskiej (Dz. U. poz. 769 ze zm.).</w:t>
      </w:r>
    </w:p>
    <w:p w14:paraId="6F1E3FA2" w14:textId="77777777" w:rsidR="00F6158E" w:rsidRPr="00E315EF" w:rsidRDefault="00F6158E" w:rsidP="00E315EF">
      <w:pPr>
        <w:keepNext w:val="0"/>
        <w:widowControl/>
        <w:shd w:val="clear" w:color="auto" w:fill="auto"/>
        <w:suppressAutoHyphens w:val="0"/>
        <w:autoSpaceDE w:val="0"/>
        <w:autoSpaceDN w:val="0"/>
        <w:adjustRightInd w:val="0"/>
        <w:spacing w:after="0"/>
        <w:ind w:left="36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W związku z tym, że Zamawiający nie stosuje przesłanek fakultatywnych, o których mowa w art. 109 ust. 1 pkt 2) lit. b) i c) i 3) w zakresie odnoszącym się do pkt. 2) lit. b)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w:t>
      </w:r>
      <w:r w:rsidRPr="00E315EF">
        <w:rPr>
          <w:rFonts w:ascii="Times New Roman" w:hAnsi="Times New Roman" w:cs="Times New Roman"/>
          <w:color w:val="0070C0"/>
          <w:sz w:val="24"/>
          <w:szCs w:val="24"/>
        </w:rPr>
        <w:t xml:space="preserve">w Części III Sekcja C jednolitego dokumentu „Podstawy związane z niewypłacalnością, konfliktem interesów lub wykroczeniami zawodowymi” Wykonawca składa oświadczenie w zakresie wyżej wymienionych przestępstw, stanowiących obligatoryjną przesłankę wykluczenia określonych w art. 108 ust. 1 pkt 1) lit. f) i h) oraz pkt 2) ustawy </w:t>
      </w:r>
      <w:proofErr w:type="spellStart"/>
      <w:r w:rsidRPr="00E315EF">
        <w:rPr>
          <w:rFonts w:ascii="Times New Roman" w:hAnsi="Times New Roman" w:cs="Times New Roman"/>
          <w:color w:val="0070C0"/>
          <w:sz w:val="24"/>
          <w:szCs w:val="24"/>
        </w:rPr>
        <w:t>Pzp</w:t>
      </w:r>
      <w:proofErr w:type="spellEnd"/>
      <w:r w:rsidRPr="00E315EF">
        <w:rPr>
          <w:rFonts w:ascii="Times New Roman" w:hAnsi="Times New Roman" w:cs="Times New Roman"/>
          <w:color w:val="0070C0"/>
          <w:sz w:val="24"/>
          <w:szCs w:val="24"/>
        </w:rPr>
        <w:t>.</w:t>
      </w:r>
    </w:p>
    <w:p w14:paraId="767C26E7" w14:textId="77777777"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color w:val="000000"/>
          <w:sz w:val="24"/>
          <w:szCs w:val="24"/>
        </w:rPr>
      </w:pPr>
      <w:r w:rsidRPr="00E315EF">
        <w:rPr>
          <w:rFonts w:ascii="Times New Roman" w:hAnsi="Times New Roman" w:cs="Times New Roman"/>
          <w:color w:val="000000"/>
          <w:sz w:val="24"/>
          <w:szCs w:val="24"/>
        </w:rPr>
        <w:t xml:space="preserve">9.4 </w:t>
      </w:r>
      <w:r w:rsidRPr="00E315EF">
        <w:rPr>
          <w:rFonts w:ascii="Times New Roman" w:hAnsi="Times New Roman" w:cs="Times New Roman"/>
          <w:sz w:val="24"/>
          <w:szCs w:val="24"/>
        </w:rPr>
        <w:t xml:space="preserve">Zamawiający przed wyborem najkorzystniejszej oferty, wezwie Wykonawcę, którego </w:t>
      </w:r>
      <w:r w:rsidRPr="00E315EF">
        <w:rPr>
          <w:rFonts w:ascii="Times New Roman" w:hAnsi="Times New Roman" w:cs="Times New Roman"/>
          <w:sz w:val="24"/>
          <w:szCs w:val="24"/>
        </w:rPr>
        <w:br/>
        <w:t xml:space="preserve">      oferta została najwyżej oceniona, do złożenia w wyznaczonym terminie, nie</w:t>
      </w:r>
      <w:r w:rsidRPr="00E315EF">
        <w:rPr>
          <w:rFonts w:ascii="Times New Roman" w:hAnsi="Times New Roman" w:cs="Times New Roman"/>
          <w:color w:val="000000"/>
          <w:sz w:val="24"/>
          <w:szCs w:val="24"/>
        </w:rPr>
        <w:t xml:space="preserve"> </w:t>
      </w:r>
      <w:r w:rsidRPr="00E315EF">
        <w:rPr>
          <w:rFonts w:ascii="Times New Roman" w:hAnsi="Times New Roman" w:cs="Times New Roman"/>
          <w:sz w:val="24"/>
          <w:szCs w:val="24"/>
        </w:rPr>
        <w:t xml:space="preserve">krótszym </w:t>
      </w:r>
      <w:r w:rsidRPr="00E315EF">
        <w:rPr>
          <w:rFonts w:ascii="Times New Roman" w:hAnsi="Times New Roman" w:cs="Times New Roman"/>
          <w:sz w:val="24"/>
          <w:szCs w:val="24"/>
        </w:rPr>
        <w:br/>
        <w:t xml:space="preserve">      niż 10 dni, aktualnych na dzień złożenia podmiotowych środków dowodowych . </w:t>
      </w:r>
    </w:p>
    <w:p w14:paraId="13ED7244" w14:textId="77777777"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9.5. Na wezwanie Zamawiającego Wykonawca, o którym mowa w pkt. 9.4. SWZ </w:t>
      </w:r>
      <w:r w:rsidRPr="00E315EF">
        <w:rPr>
          <w:rFonts w:ascii="Times New Roman" w:hAnsi="Times New Roman" w:cs="Times New Roman"/>
          <w:sz w:val="24"/>
          <w:szCs w:val="24"/>
        </w:rPr>
        <w:br/>
        <w:t xml:space="preserve">      zobowiązany jest do złożenia podmiotowych środków dowodowych, o których mowa w </w:t>
      </w:r>
      <w:r w:rsidRPr="00E315EF">
        <w:rPr>
          <w:rFonts w:ascii="Times New Roman" w:hAnsi="Times New Roman" w:cs="Times New Roman"/>
          <w:sz w:val="24"/>
          <w:szCs w:val="24"/>
        </w:rPr>
        <w:br/>
        <w:t xml:space="preserve">      pkt. </w:t>
      </w:r>
      <w:r w:rsidRPr="002B25B6">
        <w:rPr>
          <w:rFonts w:ascii="Times New Roman" w:hAnsi="Times New Roman" w:cs="Times New Roman"/>
          <w:color w:val="000000" w:themeColor="text1"/>
          <w:sz w:val="24"/>
          <w:szCs w:val="24"/>
        </w:rPr>
        <w:t xml:space="preserve">9.6., 9.7., 9.8. </w:t>
      </w:r>
      <w:r w:rsidRPr="00E315EF">
        <w:rPr>
          <w:rFonts w:ascii="Times New Roman" w:hAnsi="Times New Roman" w:cs="Times New Roman"/>
          <w:sz w:val="24"/>
          <w:szCs w:val="24"/>
        </w:rPr>
        <w:t xml:space="preserve">SWZ. </w:t>
      </w:r>
    </w:p>
    <w:p w14:paraId="5CC31F1E" w14:textId="2DC9CA55" w:rsidR="00F6158E" w:rsidRPr="009E632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9.6 W celu </w:t>
      </w:r>
      <w:r w:rsidRPr="00E315EF">
        <w:rPr>
          <w:rFonts w:ascii="Times New Roman" w:hAnsi="Times New Roman" w:cs="Times New Roman"/>
          <w:b/>
          <w:bCs/>
          <w:sz w:val="24"/>
          <w:szCs w:val="24"/>
        </w:rPr>
        <w:t xml:space="preserve">potwierdzenia braku podstaw wykluczenia </w:t>
      </w:r>
      <w:r w:rsidRPr="00E315EF">
        <w:rPr>
          <w:rFonts w:ascii="Times New Roman" w:hAnsi="Times New Roman" w:cs="Times New Roman"/>
          <w:sz w:val="24"/>
          <w:szCs w:val="24"/>
        </w:rPr>
        <w:t xml:space="preserve">z udziału w postępowaniu o </w:t>
      </w:r>
      <w:r w:rsidRPr="00E315EF">
        <w:rPr>
          <w:rFonts w:ascii="Times New Roman" w:hAnsi="Times New Roman" w:cs="Times New Roman"/>
          <w:sz w:val="24"/>
          <w:szCs w:val="24"/>
        </w:rPr>
        <w:br/>
        <w:t xml:space="preserve">      udzielenie zamówienia Wykonawca składa: </w:t>
      </w:r>
    </w:p>
    <w:p w14:paraId="448DAAB9" w14:textId="2A28D78C" w:rsidR="00F6158E" w:rsidRPr="00E315EF" w:rsidRDefault="00B27F07"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a) informację z Krajowego Rejestru Karnego w zakresie:</w:t>
      </w:r>
    </w:p>
    <w:p w14:paraId="09DB5978" w14:textId="77777777" w:rsidR="00F6158E" w:rsidRPr="00E315EF" w:rsidRDefault="00F6158E" w:rsidP="005511DA">
      <w:pPr>
        <w:pStyle w:val="Akapitzlist"/>
        <w:keepNext w:val="0"/>
        <w:widowControl/>
        <w:numPr>
          <w:ilvl w:val="0"/>
          <w:numId w:val="41"/>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1 i 2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3F041767" w14:textId="77777777" w:rsidR="00F6158E" w:rsidRPr="00E315EF" w:rsidRDefault="00F6158E" w:rsidP="005511DA">
      <w:pPr>
        <w:pStyle w:val="Akapitzlist"/>
        <w:keepNext w:val="0"/>
        <w:widowControl/>
        <w:numPr>
          <w:ilvl w:val="0"/>
          <w:numId w:val="41"/>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4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dotyczącą orzeczenia zakazu ubiegania</w:t>
      </w:r>
    </w:p>
    <w:p w14:paraId="1B0296D9" w14:textId="68462FAF" w:rsidR="00F6158E" w:rsidRPr="00E315EF" w:rsidRDefault="00B27F07"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lastRenderedPageBreak/>
        <w:t xml:space="preserve">           </w:t>
      </w:r>
      <w:r w:rsidR="00F6158E" w:rsidRPr="00E315EF">
        <w:rPr>
          <w:rFonts w:ascii="Times New Roman" w:hAnsi="Times New Roman" w:cs="Times New Roman"/>
          <w:sz w:val="24"/>
          <w:szCs w:val="24"/>
        </w:rPr>
        <w:t>się o zamówienie publiczne tytułem środka karnego,</w:t>
      </w:r>
    </w:p>
    <w:p w14:paraId="4D61C0CC" w14:textId="6C9A9847" w:rsidR="00F6158E" w:rsidRPr="00E315EF" w:rsidRDefault="00B27F07"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 sporządzoną nie wcześniej niż 6 miesięcy przed jej złożeniem;</w:t>
      </w:r>
    </w:p>
    <w:p w14:paraId="1D6E74CA" w14:textId="77777777" w:rsidR="00B27F07" w:rsidRPr="00E315EF" w:rsidRDefault="00B27F07"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 xml:space="preserve">b) oświadczenie Wykonawcy, w zakresie art. 108 ust. 1 pkt 5 ustawy </w:t>
      </w:r>
      <w:proofErr w:type="spellStart"/>
      <w:r w:rsidR="00F6158E" w:rsidRPr="00E315EF">
        <w:rPr>
          <w:rFonts w:ascii="Times New Roman" w:hAnsi="Times New Roman" w:cs="Times New Roman"/>
          <w:sz w:val="24"/>
          <w:szCs w:val="24"/>
        </w:rPr>
        <w:t>Pzp</w:t>
      </w:r>
      <w:proofErr w:type="spellEnd"/>
      <w:r w:rsidR="00F6158E" w:rsidRPr="00E315EF">
        <w:rPr>
          <w:rFonts w:ascii="Times New Roman" w:hAnsi="Times New Roman" w:cs="Times New Roman"/>
          <w:sz w:val="24"/>
          <w:szCs w:val="24"/>
        </w:rPr>
        <w:t xml:space="preserve">, o braku </w:t>
      </w:r>
      <w:r w:rsidRPr="00E315EF">
        <w:rPr>
          <w:rFonts w:ascii="Times New Roman" w:hAnsi="Times New Roman" w:cs="Times New Roman"/>
          <w:sz w:val="24"/>
          <w:szCs w:val="24"/>
        </w:rPr>
        <w:t xml:space="preserve">    </w:t>
      </w:r>
      <w:r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przynależności do tej samej grupy kapitałowej, w rozumieniu ustawy z dnia 16 lutego </w:t>
      </w:r>
      <w:r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2007 r. o ochronie konkurencji i konsumentów (Dz. U. z 2020 r. poz. 1076 i 1086), z </w:t>
      </w:r>
      <w:r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innym Wykonawcą, który złożył odrębną ofertę albo oświadczenie o przynależności do </w:t>
      </w:r>
    </w:p>
    <w:p w14:paraId="3A2E3444" w14:textId="71E322BF" w:rsidR="00F6158E" w:rsidRPr="00E315EF" w:rsidRDefault="00EA549B"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color w:val="0070C0"/>
          <w:sz w:val="24"/>
          <w:szCs w:val="24"/>
        </w:rPr>
      </w:pPr>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 xml:space="preserve">tej samej grupy kapitałowej wraz z dokumentami lub informacjami potwierdzającymi </w:t>
      </w:r>
      <w:r w:rsidR="00B27F07"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przygotowanie oferty niezależnie od innego Wykonawcy należącego do tej samej </w:t>
      </w:r>
      <w:r w:rsidR="00B27F07" w:rsidRPr="00E315EF">
        <w:rPr>
          <w:rFonts w:ascii="Times New Roman" w:hAnsi="Times New Roman" w:cs="Times New Roman"/>
          <w:sz w:val="24"/>
          <w:szCs w:val="24"/>
        </w:rPr>
        <w:t xml:space="preserve">    </w:t>
      </w:r>
      <w:r w:rsidR="00B27F07"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grupy kapitałowej; </w:t>
      </w:r>
      <w:r w:rsidR="00F6158E" w:rsidRPr="00E315EF">
        <w:rPr>
          <w:rFonts w:ascii="Times New Roman" w:hAnsi="Times New Roman" w:cs="Times New Roman"/>
          <w:color w:val="0070C0"/>
          <w:sz w:val="24"/>
          <w:szCs w:val="24"/>
        </w:rPr>
        <w:t xml:space="preserve">- załącznik nr 5 do SWZ </w:t>
      </w:r>
    </w:p>
    <w:p w14:paraId="745C5F87" w14:textId="7F37AADE" w:rsidR="00F6158E" w:rsidRPr="00E315EF" w:rsidRDefault="00B27F07"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c) oświadczenie Wykonawcy o aktualności informacji zawartych w oświadczeniu, o</w:t>
      </w:r>
      <w:r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 xml:space="preserve">którym mowa w art. 125 ust. 1 ustawy </w:t>
      </w:r>
      <w:proofErr w:type="spellStart"/>
      <w:r w:rsidR="00F6158E" w:rsidRPr="00E315EF">
        <w:rPr>
          <w:rFonts w:ascii="Times New Roman" w:hAnsi="Times New Roman" w:cs="Times New Roman"/>
          <w:sz w:val="24"/>
          <w:szCs w:val="24"/>
        </w:rPr>
        <w:t>Pzp</w:t>
      </w:r>
      <w:proofErr w:type="spellEnd"/>
      <w:r w:rsidR="00F6158E" w:rsidRPr="00E315EF">
        <w:rPr>
          <w:rFonts w:ascii="Times New Roman" w:hAnsi="Times New Roman" w:cs="Times New Roman"/>
          <w:sz w:val="24"/>
          <w:szCs w:val="24"/>
        </w:rPr>
        <w:t xml:space="preserve">, w zakresie podstaw wykluczenia z </w:t>
      </w:r>
      <w:r w:rsidRPr="00E315EF">
        <w:rPr>
          <w:rFonts w:ascii="Times New Roman" w:hAnsi="Times New Roman" w:cs="Times New Roman"/>
          <w:sz w:val="24"/>
          <w:szCs w:val="24"/>
        </w:rPr>
        <w:br/>
        <w:t xml:space="preserve">           </w:t>
      </w:r>
      <w:r w:rsidR="00F6158E" w:rsidRPr="00E315EF">
        <w:rPr>
          <w:rFonts w:ascii="Times New Roman" w:hAnsi="Times New Roman" w:cs="Times New Roman"/>
          <w:sz w:val="24"/>
          <w:szCs w:val="24"/>
        </w:rPr>
        <w:t>postępowania wskazanych przez Zmawiającego, o których mowa w:</w:t>
      </w:r>
    </w:p>
    <w:p w14:paraId="16C9B5DB" w14:textId="77777777" w:rsidR="00F6158E" w:rsidRPr="00E315EF" w:rsidRDefault="00F6158E" w:rsidP="005511DA">
      <w:pPr>
        <w:pStyle w:val="Akapitzlist"/>
        <w:keepNext w:val="0"/>
        <w:widowControl/>
        <w:numPr>
          <w:ilvl w:val="0"/>
          <w:numId w:val="4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3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5352571E" w14:textId="77777777" w:rsidR="00F6158E" w:rsidRPr="00E315EF" w:rsidRDefault="00F6158E" w:rsidP="005511DA">
      <w:pPr>
        <w:pStyle w:val="Akapitzlist"/>
        <w:keepNext w:val="0"/>
        <w:widowControl/>
        <w:numPr>
          <w:ilvl w:val="0"/>
          <w:numId w:val="4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4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dotyczących orzeczenia zakazu ubiegania się o zamówienie publiczne tytułem środka zapobiegawczego,</w:t>
      </w:r>
    </w:p>
    <w:p w14:paraId="18E4FB75" w14:textId="77777777" w:rsidR="00F6158E" w:rsidRPr="00E315EF" w:rsidRDefault="00F6158E" w:rsidP="005511DA">
      <w:pPr>
        <w:pStyle w:val="Akapitzlist"/>
        <w:keepNext w:val="0"/>
        <w:widowControl/>
        <w:numPr>
          <w:ilvl w:val="0"/>
          <w:numId w:val="4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5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dotyczących zawarcia z innymi Wykonawcami porozumienia mającego na celu zakłócenie konkurencji,</w:t>
      </w:r>
    </w:p>
    <w:p w14:paraId="238F7E03" w14:textId="77777777" w:rsidR="00F6158E" w:rsidRPr="00E315EF" w:rsidRDefault="00F6158E" w:rsidP="005511DA">
      <w:pPr>
        <w:pStyle w:val="Akapitzlist"/>
        <w:keepNext w:val="0"/>
        <w:widowControl/>
        <w:numPr>
          <w:ilvl w:val="0"/>
          <w:numId w:val="4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art. 108 ust. 1 pkt 6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52E21001" w14:textId="766D1EBB" w:rsidR="00F6158E" w:rsidRPr="00E315EF"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2B25B6">
        <w:rPr>
          <w:rFonts w:ascii="Times New Roman" w:hAnsi="Times New Roman" w:cs="Times New Roman"/>
          <w:color w:val="000000" w:themeColor="text1"/>
          <w:sz w:val="24"/>
          <w:szCs w:val="24"/>
        </w:rPr>
        <w:t xml:space="preserve">9.7. </w:t>
      </w:r>
      <w:r w:rsidRPr="00E315EF">
        <w:rPr>
          <w:rFonts w:ascii="Times New Roman" w:hAnsi="Times New Roman" w:cs="Times New Roman"/>
          <w:sz w:val="24"/>
          <w:szCs w:val="24"/>
        </w:rPr>
        <w:t>Jeżeli Wykonawca ma siedzibę lub miejsce zamieszkania poza granicami</w:t>
      </w:r>
      <w:r w:rsidR="00B27F07" w:rsidRPr="00E315EF">
        <w:rPr>
          <w:rFonts w:ascii="Times New Roman" w:hAnsi="Times New Roman" w:cs="Times New Roman"/>
          <w:sz w:val="24"/>
          <w:szCs w:val="24"/>
        </w:rPr>
        <w:t xml:space="preserve">   </w:t>
      </w:r>
      <w:r w:rsidR="00B27F07"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Rzeczypospolitej Polskiej, zamiast:</w:t>
      </w:r>
    </w:p>
    <w:p w14:paraId="665FA10B" w14:textId="2A0EEE53" w:rsidR="005511DA" w:rsidRPr="002B25B6" w:rsidRDefault="00F6158E" w:rsidP="002B25B6">
      <w:pPr>
        <w:pStyle w:val="Akapitzlist"/>
        <w:keepNext w:val="0"/>
        <w:widowControl/>
        <w:numPr>
          <w:ilvl w:val="0"/>
          <w:numId w:val="45"/>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informacji z Krajowego Rejestru Karnego, o której mowa w pkt</w:t>
      </w:r>
      <w:r w:rsidRPr="002B25B6">
        <w:rPr>
          <w:rFonts w:ascii="Times New Roman" w:hAnsi="Times New Roman" w:cs="Times New Roman"/>
          <w:color w:val="000000" w:themeColor="text1"/>
          <w:sz w:val="24"/>
          <w:szCs w:val="24"/>
        </w:rPr>
        <w:t xml:space="preserve">. 9.6. </w:t>
      </w:r>
      <w:r w:rsidRPr="00E315EF">
        <w:rPr>
          <w:rFonts w:ascii="Times New Roman" w:hAnsi="Times New Roman" w:cs="Times New Roman"/>
          <w:sz w:val="24"/>
          <w:szCs w:val="24"/>
        </w:rPr>
        <w:t xml:space="preserve">lit. a) SWZ – składa informację z odpowiedniego rejestru, takiego jak rejestr sądowy, albo, w przypadku braku takiego rejestru, inny równoważny dokument wydany przez właściwy organ sądowy lub administracyjny kraju, w którym Wykonawca ma siedzibę lub miejsce </w:t>
      </w:r>
      <w:r w:rsidRPr="00547F32">
        <w:rPr>
          <w:rFonts w:ascii="Times New Roman" w:hAnsi="Times New Roman" w:cs="Times New Roman"/>
          <w:sz w:val="24"/>
          <w:szCs w:val="24"/>
        </w:rPr>
        <w:t>zamieszkania</w:t>
      </w:r>
      <w:r w:rsidR="005511DA" w:rsidRPr="00547F32">
        <w:rPr>
          <w:rFonts w:ascii="Times New Roman" w:hAnsi="Times New Roman" w:cs="Times New Roman"/>
          <w:sz w:val="24"/>
          <w:szCs w:val="24"/>
        </w:rPr>
        <w:t xml:space="preserve"> </w:t>
      </w:r>
      <w:r w:rsidR="005511DA" w:rsidRPr="002B25B6">
        <w:rPr>
          <w:rFonts w:ascii="Times New Roman" w:hAnsi="Times New Roman" w:cs="Times New Roman"/>
          <w:color w:val="000000" w:themeColor="text1"/>
          <w:sz w:val="24"/>
          <w:szCs w:val="24"/>
        </w:rPr>
        <w:t>ma osoba, której dotyczy informacja</w:t>
      </w:r>
      <w:r w:rsidRPr="002B25B6">
        <w:rPr>
          <w:rFonts w:ascii="Times New Roman" w:hAnsi="Times New Roman" w:cs="Times New Roman"/>
          <w:color w:val="000000" w:themeColor="text1"/>
          <w:sz w:val="24"/>
          <w:szCs w:val="24"/>
        </w:rPr>
        <w:t xml:space="preserve">, </w:t>
      </w:r>
      <w:r w:rsidRPr="00547F32">
        <w:rPr>
          <w:rFonts w:ascii="Times New Roman" w:hAnsi="Times New Roman" w:cs="Times New Roman"/>
          <w:sz w:val="24"/>
          <w:szCs w:val="24"/>
        </w:rPr>
        <w:t>w zakresie</w:t>
      </w:r>
      <w:r w:rsidRPr="00E315EF">
        <w:rPr>
          <w:rFonts w:ascii="Times New Roman" w:hAnsi="Times New Roman" w:cs="Times New Roman"/>
          <w:sz w:val="24"/>
          <w:szCs w:val="24"/>
        </w:rPr>
        <w:t xml:space="preserve"> art. 108 ust. 1 pkt 1, 2 i 4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4A26FE01" w14:textId="59BE4343" w:rsidR="00F6158E" w:rsidRPr="00E315EF" w:rsidRDefault="00F6158E" w:rsidP="00E315EF">
      <w:pPr>
        <w:keepNext w:val="0"/>
        <w:widowControl/>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9.</w:t>
      </w:r>
      <w:r w:rsidR="00EA549B" w:rsidRPr="00E315EF">
        <w:rPr>
          <w:rFonts w:ascii="Times New Roman" w:hAnsi="Times New Roman" w:cs="Times New Roman"/>
          <w:sz w:val="24"/>
          <w:szCs w:val="24"/>
        </w:rPr>
        <w:t>7.1</w:t>
      </w:r>
      <w:r w:rsidRPr="00E315EF">
        <w:rPr>
          <w:rFonts w:ascii="Times New Roman" w:hAnsi="Times New Roman" w:cs="Times New Roman"/>
          <w:sz w:val="24"/>
          <w:szCs w:val="24"/>
        </w:rPr>
        <w:t>. Dokument, o którym mowa w pkt</w:t>
      </w:r>
      <w:r w:rsidRPr="002B25B6">
        <w:rPr>
          <w:rFonts w:ascii="Times New Roman" w:hAnsi="Times New Roman" w:cs="Times New Roman"/>
          <w:color w:val="000000" w:themeColor="text1"/>
          <w:sz w:val="24"/>
          <w:szCs w:val="24"/>
        </w:rPr>
        <w:t xml:space="preserve">. 9.7. </w:t>
      </w:r>
      <w:proofErr w:type="spellStart"/>
      <w:r w:rsidRPr="00E315EF">
        <w:rPr>
          <w:rFonts w:ascii="Times New Roman" w:hAnsi="Times New Roman" w:cs="Times New Roman"/>
          <w:sz w:val="24"/>
          <w:szCs w:val="24"/>
        </w:rPr>
        <w:t>ppkt</w:t>
      </w:r>
      <w:proofErr w:type="spellEnd"/>
      <w:r w:rsidRPr="00E315EF">
        <w:rPr>
          <w:rFonts w:ascii="Times New Roman" w:hAnsi="Times New Roman" w:cs="Times New Roman"/>
          <w:sz w:val="24"/>
          <w:szCs w:val="24"/>
        </w:rPr>
        <w:t xml:space="preserve"> 1), powinien być wystawiony nie wcześniej </w:t>
      </w:r>
      <w:r w:rsidR="00B27F07"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niż 6 miesięcy przed jego złożeniem.</w:t>
      </w:r>
    </w:p>
    <w:p w14:paraId="172BF8C2" w14:textId="1D31589B" w:rsidR="00D9120B" w:rsidRPr="002B25B6"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trike/>
          <w:sz w:val="24"/>
          <w:szCs w:val="24"/>
        </w:rPr>
      </w:pPr>
      <w:r w:rsidRPr="00E315EF">
        <w:rPr>
          <w:rFonts w:ascii="Times New Roman" w:hAnsi="Times New Roman" w:cs="Times New Roman"/>
          <w:sz w:val="24"/>
          <w:szCs w:val="24"/>
        </w:rPr>
        <w:t>9.</w:t>
      </w:r>
      <w:r w:rsidR="00EA549B" w:rsidRPr="00E315EF">
        <w:rPr>
          <w:rFonts w:ascii="Times New Roman" w:hAnsi="Times New Roman" w:cs="Times New Roman"/>
          <w:sz w:val="24"/>
          <w:szCs w:val="24"/>
        </w:rPr>
        <w:t>7.2.</w:t>
      </w:r>
      <w:r w:rsidRPr="00E315EF">
        <w:rPr>
          <w:rFonts w:ascii="Times New Roman" w:hAnsi="Times New Roman" w:cs="Times New Roman"/>
          <w:sz w:val="24"/>
          <w:szCs w:val="24"/>
        </w:rPr>
        <w:t xml:space="preserve"> </w:t>
      </w:r>
      <w:r w:rsidR="00D9120B" w:rsidRPr="002B25B6">
        <w:rPr>
          <w:rFonts w:ascii="Times New Roman" w:hAnsi="Times New Roman" w:cs="Times New Roman"/>
          <w:sz w:val="24"/>
          <w:szCs w:val="24"/>
        </w:rPr>
        <w:t xml:space="preserve">Jeżeli w kraju, w którym wykonawca ma siedzibę lub miejsce zamieszkania lub miejsce </w:t>
      </w:r>
      <w:r w:rsidR="002B25B6">
        <w:rPr>
          <w:rFonts w:ascii="Times New Roman" w:hAnsi="Times New Roman" w:cs="Times New Roman"/>
          <w:sz w:val="24"/>
          <w:szCs w:val="24"/>
        </w:rPr>
        <w:t xml:space="preserve">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zamieszkania ma osoba, której dokument dotyczy, nie wydaje się dokumentów, o których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mowa w </w:t>
      </w:r>
      <w:r w:rsidR="005511DA" w:rsidRPr="002B25B6">
        <w:rPr>
          <w:rFonts w:ascii="Times New Roman" w:hAnsi="Times New Roman" w:cs="Times New Roman"/>
          <w:sz w:val="24"/>
          <w:szCs w:val="24"/>
        </w:rPr>
        <w:t>pkt 9.7.</w:t>
      </w:r>
      <w:r w:rsidR="00D9120B" w:rsidRPr="002B25B6">
        <w:rPr>
          <w:rFonts w:ascii="Times New Roman" w:hAnsi="Times New Roman" w:cs="Times New Roman"/>
          <w:sz w:val="24"/>
          <w:szCs w:val="24"/>
        </w:rPr>
        <w:t xml:space="preserve">, lub gdy dokumenty te nie odnoszą się do wszystkich przypadków, o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których mowa w </w:t>
      </w:r>
      <w:hyperlink r:id="rId10" w:anchor="/document/18903829?unitId=art(108)ust(1)pkt(1)&amp;pit=2025-12-01" w:history="1">
        <w:r w:rsidR="00D9120B" w:rsidRPr="002B25B6">
          <w:rPr>
            <w:rFonts w:ascii="Times New Roman" w:hAnsi="Times New Roman" w:cs="Times New Roman"/>
            <w:color w:val="0000FF"/>
            <w:sz w:val="24"/>
            <w:szCs w:val="24"/>
            <w:u w:val="single"/>
          </w:rPr>
          <w:t>art. 108 ust. 1 pkt 1</w:t>
        </w:r>
      </w:hyperlink>
      <w:r w:rsidR="00D9120B" w:rsidRPr="002B25B6">
        <w:rPr>
          <w:rFonts w:ascii="Times New Roman" w:hAnsi="Times New Roman" w:cs="Times New Roman"/>
          <w:sz w:val="24"/>
          <w:szCs w:val="24"/>
        </w:rPr>
        <w:t xml:space="preserve">, </w:t>
      </w:r>
      <w:hyperlink r:id="rId11" w:anchor="/document/18903829?unitId=art(108)ust(1)pkt(2)&amp;pit=2025-12-01" w:history="1">
        <w:r w:rsidR="00D9120B" w:rsidRPr="002B25B6">
          <w:rPr>
            <w:rFonts w:ascii="Times New Roman" w:hAnsi="Times New Roman" w:cs="Times New Roman"/>
            <w:color w:val="0000FF"/>
            <w:sz w:val="24"/>
            <w:szCs w:val="24"/>
            <w:u w:val="single"/>
          </w:rPr>
          <w:t>2</w:t>
        </w:r>
      </w:hyperlink>
      <w:r w:rsidR="00D9120B" w:rsidRPr="002B25B6">
        <w:rPr>
          <w:rFonts w:ascii="Times New Roman" w:hAnsi="Times New Roman" w:cs="Times New Roman"/>
          <w:sz w:val="24"/>
          <w:szCs w:val="24"/>
        </w:rPr>
        <w:t xml:space="preserve"> i </w:t>
      </w:r>
      <w:hyperlink r:id="rId12" w:anchor="/document/18903829?unitId=art(108)ust(1)pkt(4)&amp;pit=2025-12-01" w:history="1">
        <w:r w:rsidR="00D9120B" w:rsidRPr="002B25B6">
          <w:rPr>
            <w:rFonts w:ascii="Times New Roman" w:hAnsi="Times New Roman" w:cs="Times New Roman"/>
            <w:color w:val="0000FF"/>
            <w:sz w:val="24"/>
            <w:szCs w:val="24"/>
            <w:u w:val="single"/>
          </w:rPr>
          <w:t>4</w:t>
        </w:r>
      </w:hyperlink>
      <w:r w:rsidR="00D9120B" w:rsidRPr="002B25B6">
        <w:rPr>
          <w:rFonts w:ascii="Times New Roman" w:hAnsi="Times New Roman" w:cs="Times New Roman"/>
          <w:sz w:val="24"/>
          <w:szCs w:val="24"/>
        </w:rPr>
        <w:t xml:space="preserve">, ustawy, zastępuje się je odpowiednio w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całości lub w części dokumentem zawierającym odpowiednio oświadczenie wykonawcy,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ze wskazaniem osoby albo osób uprawnionych do jego reprezentacji, lub oświadczenie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osoby, której dokument miał dotyczyć, złożone pod przysięgą, lub, jeżeli w kraju, w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którym wykonawca ma siedzibę lub miejsce zamieszkania lub miejsce zamieszkania ma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osoba, której dokument miał dotyczyć, nie ma przepisów o oświadczeniu pod przysięgą,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złożone przed organem sądowym lub administracyjnym, notariuszem, organem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samorządu zawodowego lub gospodarczego, właściwym ze względu na siedzibę lub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miejsce zamieszkania wykonawcy lub miejsce zamieszkania osoby, której dokument miał </w:t>
      </w:r>
      <w:r w:rsidR="002B25B6">
        <w:rPr>
          <w:rFonts w:ascii="Times New Roman" w:hAnsi="Times New Roman" w:cs="Times New Roman"/>
          <w:sz w:val="24"/>
          <w:szCs w:val="24"/>
        </w:rPr>
        <w:br/>
        <w:t xml:space="preserve">       </w:t>
      </w:r>
      <w:r w:rsidR="00D9120B" w:rsidRPr="002B25B6">
        <w:rPr>
          <w:rFonts w:ascii="Times New Roman" w:hAnsi="Times New Roman" w:cs="Times New Roman"/>
          <w:sz w:val="24"/>
          <w:szCs w:val="24"/>
        </w:rPr>
        <w:t xml:space="preserve">dotyczyć. </w:t>
      </w:r>
      <w:r w:rsidR="005511DA" w:rsidRPr="002B25B6">
        <w:rPr>
          <w:rFonts w:ascii="Times New Roman" w:hAnsi="Times New Roman" w:cs="Times New Roman"/>
          <w:sz w:val="24"/>
          <w:szCs w:val="24"/>
        </w:rPr>
        <w:t xml:space="preserve">Postanowienie pkt. </w:t>
      </w:r>
      <w:r w:rsidR="005511DA" w:rsidRPr="002B25B6">
        <w:rPr>
          <w:rFonts w:ascii="Times New Roman" w:hAnsi="Times New Roman" w:cs="Times New Roman"/>
          <w:color w:val="000000" w:themeColor="text1"/>
          <w:sz w:val="24"/>
          <w:szCs w:val="24"/>
        </w:rPr>
        <w:t xml:space="preserve">9.7.1. </w:t>
      </w:r>
      <w:r w:rsidR="005511DA" w:rsidRPr="002B25B6">
        <w:rPr>
          <w:rFonts w:ascii="Times New Roman" w:hAnsi="Times New Roman" w:cs="Times New Roman"/>
          <w:sz w:val="24"/>
          <w:szCs w:val="24"/>
        </w:rPr>
        <w:t>SWZ stosuje się.</w:t>
      </w:r>
    </w:p>
    <w:p w14:paraId="64932A08" w14:textId="0CD768F0" w:rsidR="00EA549B" w:rsidRDefault="00F6158E"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2B25B6">
        <w:rPr>
          <w:rFonts w:ascii="Times New Roman" w:hAnsi="Times New Roman" w:cs="Times New Roman"/>
          <w:color w:val="000000" w:themeColor="text1"/>
          <w:sz w:val="24"/>
          <w:szCs w:val="24"/>
        </w:rPr>
        <w:t xml:space="preserve">9.8. </w:t>
      </w:r>
      <w:r w:rsidRPr="00E315EF">
        <w:rPr>
          <w:rFonts w:ascii="Times New Roman" w:hAnsi="Times New Roman" w:cs="Times New Roman"/>
          <w:sz w:val="24"/>
          <w:szCs w:val="24"/>
        </w:rPr>
        <w:t>Jeżeli złożone przez Wykonawcę oświadczenie, o którym mowa w pkt</w:t>
      </w:r>
      <w:r w:rsidRPr="002B25B6">
        <w:rPr>
          <w:rFonts w:ascii="Times New Roman" w:hAnsi="Times New Roman" w:cs="Times New Roman"/>
          <w:color w:val="000000" w:themeColor="text1"/>
          <w:sz w:val="24"/>
          <w:szCs w:val="24"/>
        </w:rPr>
        <w:t xml:space="preserve">. 9.2. </w:t>
      </w:r>
      <w:r w:rsidRPr="00E315EF">
        <w:rPr>
          <w:rFonts w:ascii="Times New Roman" w:hAnsi="Times New Roman" w:cs="Times New Roman"/>
          <w:sz w:val="24"/>
          <w:szCs w:val="24"/>
        </w:rPr>
        <w:t xml:space="preserve">SWZ lub </w:t>
      </w:r>
      <w:r w:rsidR="00EA549B"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 xml:space="preserve">podmiotowe środki dowodowe budzą wątpliwości Zamawiającego, może on zwrócić się </w:t>
      </w:r>
      <w:r w:rsidR="00EA549B"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 xml:space="preserve">bezpośrednio do podmiotu, który jest w posiadaniu informacji lub dokumentów istotnych </w:t>
      </w:r>
      <w:r w:rsidR="00EA549B" w:rsidRPr="00E315EF">
        <w:rPr>
          <w:rFonts w:ascii="Times New Roman" w:hAnsi="Times New Roman" w:cs="Times New Roman"/>
          <w:sz w:val="24"/>
          <w:szCs w:val="24"/>
        </w:rPr>
        <w:br/>
      </w:r>
      <w:r w:rsidR="00EA549B" w:rsidRPr="00E315EF">
        <w:rPr>
          <w:rFonts w:ascii="Times New Roman" w:hAnsi="Times New Roman" w:cs="Times New Roman"/>
          <w:sz w:val="24"/>
          <w:szCs w:val="24"/>
        </w:rPr>
        <w:lastRenderedPageBreak/>
        <w:t xml:space="preserve">       </w:t>
      </w:r>
      <w:r w:rsidRPr="00E315EF">
        <w:rPr>
          <w:rFonts w:ascii="Times New Roman" w:hAnsi="Times New Roman" w:cs="Times New Roman"/>
          <w:sz w:val="24"/>
          <w:szCs w:val="24"/>
        </w:rPr>
        <w:t xml:space="preserve">w tym zakresie dla oceny spełniania przez Wykonawcę warunków udziału w </w:t>
      </w:r>
      <w:r w:rsidR="00EA549B"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 xml:space="preserve">postępowaniu lub braku podstaw wykluczenia, o przedstawienie takich informacji lub </w:t>
      </w:r>
      <w:r w:rsidR="00EA549B"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dokumentów.</w:t>
      </w:r>
    </w:p>
    <w:p w14:paraId="17882166" w14:textId="51750B0D" w:rsidR="00B52625" w:rsidRPr="002B25B6" w:rsidRDefault="00B52625" w:rsidP="00B52625">
      <w:pPr>
        <w:keepNext w:val="0"/>
        <w:widowControl/>
        <w:shd w:val="clear" w:color="auto" w:fill="auto"/>
        <w:suppressAutoHyphens w:val="0"/>
        <w:autoSpaceDE w:val="0"/>
        <w:autoSpaceDN w:val="0"/>
        <w:adjustRightInd w:val="0"/>
        <w:spacing w:after="0"/>
        <w:textAlignment w:val="auto"/>
        <w:rPr>
          <w:rFonts w:ascii="Times New Roman" w:hAnsi="Times New Roman" w:cs="Times New Roman"/>
          <w:color w:val="000000" w:themeColor="text1"/>
          <w:sz w:val="24"/>
          <w:szCs w:val="24"/>
        </w:rPr>
      </w:pPr>
      <w:r w:rsidRPr="002B25B6">
        <w:rPr>
          <w:rFonts w:ascii="Times New Roman" w:hAnsi="Times New Roman" w:cs="Times New Roman"/>
          <w:color w:val="000000" w:themeColor="text1"/>
          <w:sz w:val="24"/>
          <w:szCs w:val="24"/>
        </w:rPr>
        <w:t xml:space="preserve">9.9. W celu </w:t>
      </w:r>
      <w:r w:rsidRPr="002B25B6">
        <w:rPr>
          <w:rFonts w:ascii="Times New Roman" w:hAnsi="Times New Roman" w:cs="Times New Roman"/>
          <w:b/>
          <w:bCs/>
          <w:color w:val="000000" w:themeColor="text1"/>
          <w:sz w:val="24"/>
          <w:szCs w:val="24"/>
        </w:rPr>
        <w:t xml:space="preserve">potwierdzenia </w:t>
      </w:r>
      <w:r w:rsidR="005515C6" w:rsidRPr="002B25B6">
        <w:rPr>
          <w:rFonts w:ascii="Times New Roman" w:hAnsi="Times New Roman" w:cs="Times New Roman"/>
          <w:b/>
          <w:bCs/>
          <w:color w:val="000000" w:themeColor="text1"/>
          <w:sz w:val="24"/>
          <w:szCs w:val="24"/>
        </w:rPr>
        <w:t>spełnienia warunku</w:t>
      </w:r>
      <w:r w:rsidRPr="002B25B6">
        <w:rPr>
          <w:rFonts w:ascii="Times New Roman" w:hAnsi="Times New Roman" w:cs="Times New Roman"/>
          <w:b/>
          <w:bCs/>
          <w:color w:val="000000" w:themeColor="text1"/>
          <w:sz w:val="24"/>
          <w:szCs w:val="24"/>
        </w:rPr>
        <w:t xml:space="preserve"> </w:t>
      </w:r>
      <w:r w:rsidRPr="002B25B6">
        <w:rPr>
          <w:rFonts w:ascii="Times New Roman" w:hAnsi="Times New Roman" w:cs="Times New Roman"/>
          <w:color w:val="000000" w:themeColor="text1"/>
          <w:sz w:val="24"/>
          <w:szCs w:val="24"/>
        </w:rPr>
        <w:t xml:space="preserve">z udziału w postępowaniu o </w:t>
      </w:r>
      <w:r w:rsidRPr="002B25B6">
        <w:rPr>
          <w:rFonts w:ascii="Times New Roman" w:hAnsi="Times New Roman" w:cs="Times New Roman"/>
          <w:color w:val="000000" w:themeColor="text1"/>
          <w:sz w:val="24"/>
          <w:szCs w:val="24"/>
        </w:rPr>
        <w:br/>
        <w:t xml:space="preserve">    </w:t>
      </w:r>
      <w:r w:rsidR="002B25B6">
        <w:rPr>
          <w:rFonts w:ascii="Times New Roman" w:hAnsi="Times New Roman" w:cs="Times New Roman"/>
          <w:color w:val="000000" w:themeColor="text1"/>
          <w:sz w:val="24"/>
          <w:szCs w:val="24"/>
        </w:rPr>
        <w:t xml:space="preserve"> </w:t>
      </w:r>
      <w:r w:rsidRPr="002B25B6">
        <w:rPr>
          <w:rFonts w:ascii="Times New Roman" w:hAnsi="Times New Roman" w:cs="Times New Roman"/>
          <w:color w:val="000000" w:themeColor="text1"/>
          <w:sz w:val="24"/>
          <w:szCs w:val="24"/>
        </w:rPr>
        <w:t xml:space="preserve">  udzielenie zamówienia Wykonawca składa: </w:t>
      </w:r>
    </w:p>
    <w:p w14:paraId="3EE164E1" w14:textId="58B98637" w:rsidR="00B52625" w:rsidRPr="002B25B6" w:rsidRDefault="002B25B6"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color w:val="000000" w:themeColor="text1"/>
          <w:sz w:val="24"/>
          <w:szCs w:val="24"/>
        </w:rPr>
      </w:pPr>
      <w:r w:rsidRPr="002B25B6">
        <w:rPr>
          <w:rFonts w:ascii="Times New Roman" w:hAnsi="Times New Roman" w:cs="Times New Roman"/>
          <w:color w:val="000000" w:themeColor="text1"/>
          <w:sz w:val="24"/>
          <w:szCs w:val="24"/>
        </w:rPr>
        <w:t xml:space="preserve">       </w:t>
      </w:r>
      <w:r w:rsidR="005515C6" w:rsidRPr="002B25B6">
        <w:rPr>
          <w:rFonts w:ascii="Times New Roman" w:hAnsi="Times New Roman" w:cs="Times New Roman"/>
          <w:color w:val="000000" w:themeColor="text1"/>
          <w:sz w:val="24"/>
          <w:szCs w:val="24"/>
        </w:rPr>
        <w:t>W celu potwierdzenia spełniania przez wykonawcę warunków udziału w postępowaniu</w:t>
      </w:r>
      <w:r>
        <w:rPr>
          <w:rFonts w:ascii="Times New Roman" w:hAnsi="Times New Roman" w:cs="Times New Roman"/>
          <w:color w:val="000000" w:themeColor="text1"/>
          <w:sz w:val="24"/>
          <w:szCs w:val="24"/>
        </w:rPr>
        <w:br/>
        <w:t xml:space="preserve">    </w:t>
      </w:r>
      <w:r w:rsidR="005515C6" w:rsidRPr="002B25B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5515C6" w:rsidRPr="002B25B6">
        <w:rPr>
          <w:rFonts w:ascii="Times New Roman" w:hAnsi="Times New Roman" w:cs="Times New Roman"/>
          <w:color w:val="000000" w:themeColor="text1"/>
          <w:sz w:val="24"/>
          <w:szCs w:val="24"/>
        </w:rPr>
        <w:t xml:space="preserve">dotyczących wymaganych uprawnień do prowadzenia określonej działalności </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br/>
        <w:t xml:space="preserve">       </w:t>
      </w:r>
      <w:r w:rsidR="005515C6" w:rsidRPr="002B25B6">
        <w:rPr>
          <w:rFonts w:ascii="Times New Roman" w:hAnsi="Times New Roman" w:cs="Times New Roman"/>
          <w:color w:val="000000" w:themeColor="text1"/>
          <w:sz w:val="24"/>
          <w:szCs w:val="24"/>
        </w:rPr>
        <w:t xml:space="preserve">gospodarczej lub zawodowej, zamawiający żąda zezwolenia, licencji, koncesji lub wpisu </w:t>
      </w:r>
      <w:r>
        <w:rPr>
          <w:rFonts w:ascii="Times New Roman" w:hAnsi="Times New Roman" w:cs="Times New Roman"/>
          <w:color w:val="000000" w:themeColor="text1"/>
          <w:sz w:val="24"/>
          <w:szCs w:val="24"/>
        </w:rPr>
        <w:br/>
        <w:t xml:space="preserve">       </w:t>
      </w:r>
      <w:r w:rsidR="005515C6" w:rsidRPr="002B25B6">
        <w:rPr>
          <w:rFonts w:ascii="Times New Roman" w:hAnsi="Times New Roman" w:cs="Times New Roman"/>
          <w:color w:val="000000" w:themeColor="text1"/>
          <w:sz w:val="24"/>
          <w:szCs w:val="24"/>
        </w:rPr>
        <w:t>do rejestru działalności regulowanej.</w:t>
      </w:r>
    </w:p>
    <w:p w14:paraId="62BE11FD" w14:textId="27B3AD3B" w:rsidR="00F6158E" w:rsidRPr="00E315EF" w:rsidRDefault="00EA549B" w:rsidP="005515C6">
      <w:pPr>
        <w:pStyle w:val="Akapitzlist"/>
        <w:keepNext w:val="0"/>
        <w:widowControl/>
        <w:numPr>
          <w:ilvl w:val="1"/>
          <w:numId w:val="43"/>
        </w:numPr>
        <w:shd w:val="clear" w:color="auto" w:fill="auto"/>
        <w:suppressAutoHyphens w:val="0"/>
        <w:spacing w:after="0"/>
        <w:jc w:val="both"/>
        <w:rPr>
          <w:rFonts w:ascii="Times New Roman" w:hAnsi="Times New Roman" w:cs="Times New Roman"/>
          <w:sz w:val="24"/>
          <w:szCs w:val="24"/>
        </w:rPr>
      </w:pPr>
      <w:bookmarkStart w:id="13" w:name="mip59347059"/>
      <w:bookmarkEnd w:id="13"/>
      <w:r w:rsidRPr="00E315EF">
        <w:rPr>
          <w:rFonts w:ascii="Times New Roman" w:hAnsi="Times New Roman" w:cs="Times New Roman"/>
          <w:sz w:val="24"/>
          <w:szCs w:val="24"/>
        </w:rPr>
        <w:t xml:space="preserve"> </w:t>
      </w:r>
      <w:r w:rsidR="00F6158E" w:rsidRPr="00E315EF">
        <w:rPr>
          <w:rFonts w:ascii="Times New Roman" w:hAnsi="Times New Roman" w:cs="Times New Roman"/>
          <w:sz w:val="24"/>
          <w:szCs w:val="24"/>
        </w:rPr>
        <w:t>Zamawiający nie wzywa do złożenia podmiotowych środków dowodowych, jeżeli:</w:t>
      </w:r>
    </w:p>
    <w:p w14:paraId="30C4FB77" w14:textId="6C12F5A7" w:rsidR="00F6158E" w:rsidRPr="00E315EF" w:rsidRDefault="00F6158E" w:rsidP="005511DA">
      <w:pPr>
        <w:pStyle w:val="Akapitzlist"/>
        <w:numPr>
          <w:ilvl w:val="2"/>
          <w:numId w:val="44"/>
        </w:numPr>
        <w:rPr>
          <w:rFonts w:ascii="Times New Roman" w:hAnsi="Times New Roman" w:cs="Times New Roman"/>
          <w:sz w:val="24"/>
          <w:szCs w:val="24"/>
        </w:rPr>
      </w:pPr>
      <w:bookmarkStart w:id="14" w:name="mip59347061"/>
      <w:bookmarkEnd w:id="14"/>
      <w:r w:rsidRPr="00E315EF">
        <w:rPr>
          <w:rFonts w:ascii="Times New Roman" w:hAnsi="Times New Roman" w:cs="Times New Roman"/>
          <w:sz w:val="24"/>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FEFD4EE" w14:textId="3DEE7EC7" w:rsidR="00F6158E" w:rsidRPr="00E315EF" w:rsidRDefault="00F6158E" w:rsidP="005511DA">
      <w:pPr>
        <w:pStyle w:val="Akapitzlist"/>
        <w:numPr>
          <w:ilvl w:val="2"/>
          <w:numId w:val="44"/>
        </w:numPr>
        <w:rPr>
          <w:rFonts w:ascii="Times New Roman" w:hAnsi="Times New Roman" w:cs="Times New Roman"/>
          <w:sz w:val="24"/>
          <w:szCs w:val="24"/>
        </w:rPr>
      </w:pPr>
      <w:bookmarkStart w:id="15" w:name="mip59347062"/>
      <w:bookmarkEnd w:id="15"/>
      <w:r w:rsidRPr="00E315EF">
        <w:rPr>
          <w:rFonts w:ascii="Times New Roman" w:hAnsi="Times New Roman" w:cs="Times New Roman"/>
          <w:sz w:val="24"/>
          <w:szCs w:val="24"/>
        </w:rPr>
        <w:t xml:space="preserve">podmiotowym środkiem dowodowym jest oświadczenie, którego treść odpowiada zakresowi oświadczenia, o którym mowa w </w:t>
      </w:r>
      <w:hyperlink r:id="rId13" w:history="1">
        <w:r w:rsidRPr="00E315EF">
          <w:rPr>
            <w:rStyle w:val="Hipercze"/>
            <w:rFonts w:ascii="Times New Roman" w:hAnsi="Times New Roman" w:cs="Times New Roman"/>
            <w:sz w:val="24"/>
            <w:szCs w:val="24"/>
          </w:rPr>
          <w:t>art. 125 ust. 1</w:t>
        </w:r>
      </w:hyperlink>
      <w:r w:rsidRPr="00E315EF">
        <w:rPr>
          <w:rFonts w:ascii="Times New Roman" w:hAnsi="Times New Roman" w:cs="Times New Roman"/>
          <w:sz w:val="24"/>
          <w:szCs w:val="24"/>
        </w:rPr>
        <w:t xml:space="preserve">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7EC879FC" w14:textId="77777777" w:rsidR="00F6158E" w:rsidRPr="00E315EF" w:rsidRDefault="00F6158E" w:rsidP="005515C6">
      <w:pPr>
        <w:pStyle w:val="Akapitzlist"/>
        <w:numPr>
          <w:ilvl w:val="1"/>
          <w:numId w:val="18"/>
        </w:numPr>
        <w:rPr>
          <w:rFonts w:ascii="Times New Roman" w:hAnsi="Times New Roman" w:cs="Times New Roman"/>
          <w:sz w:val="24"/>
          <w:szCs w:val="24"/>
        </w:rPr>
      </w:pPr>
      <w:bookmarkStart w:id="16" w:name="mip59347063"/>
      <w:bookmarkEnd w:id="16"/>
      <w:r w:rsidRPr="00E315EF">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DA56D9B" w14:textId="02A3FA70" w:rsidR="00F6158E" w:rsidRPr="00E315EF" w:rsidRDefault="00F6158E" w:rsidP="005511DA">
      <w:pPr>
        <w:keepNext w:val="0"/>
        <w:widowControl/>
        <w:numPr>
          <w:ilvl w:val="0"/>
          <w:numId w:val="39"/>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9.1</w:t>
      </w:r>
      <w:r w:rsidR="005515C6">
        <w:rPr>
          <w:rFonts w:ascii="Times New Roman" w:hAnsi="Times New Roman" w:cs="Times New Roman"/>
          <w:sz w:val="24"/>
          <w:szCs w:val="24"/>
        </w:rPr>
        <w:t>2</w:t>
      </w:r>
      <w:r w:rsidRPr="00E315EF">
        <w:rPr>
          <w:rFonts w:ascii="Times New Roman" w:hAnsi="Times New Roman" w:cs="Times New Roman"/>
          <w:sz w:val="24"/>
          <w:szCs w:val="24"/>
        </w:rPr>
        <w:t xml:space="preserve">. Jeżeli jest to niezbędne do zapewnienia odpowiedniego przebiegu postępowania o </w:t>
      </w:r>
      <w:r w:rsidRPr="00E315EF">
        <w:rPr>
          <w:rFonts w:ascii="Times New Roman" w:hAnsi="Times New Roman" w:cs="Times New Roman"/>
          <w:sz w:val="24"/>
          <w:szCs w:val="24"/>
        </w:rPr>
        <w:br/>
        <w:t xml:space="preserve">         udzielenie zamówienia, Zamawiający może na każdym etapie postępowania wezwać </w:t>
      </w:r>
      <w:r w:rsidRPr="00E315EF">
        <w:rPr>
          <w:rFonts w:ascii="Times New Roman" w:hAnsi="Times New Roman" w:cs="Times New Roman"/>
          <w:sz w:val="24"/>
          <w:szCs w:val="24"/>
        </w:rPr>
        <w:br/>
        <w:t xml:space="preserve">        Wykonawców do złożenia wszystkich lub niektórych podmiotowych środków </w:t>
      </w:r>
      <w:r w:rsidRPr="00E315EF">
        <w:rPr>
          <w:rFonts w:ascii="Times New Roman" w:hAnsi="Times New Roman" w:cs="Times New Roman"/>
          <w:sz w:val="24"/>
          <w:szCs w:val="24"/>
        </w:rPr>
        <w:br/>
        <w:t xml:space="preserve">        dowodowych aktualnych na dzień ich złożenia. </w:t>
      </w:r>
      <w:r w:rsidRPr="00E315EF">
        <w:rPr>
          <w:rFonts w:ascii="Times New Roman" w:hAnsi="Times New Roman" w:cs="Times New Roman"/>
          <w:sz w:val="24"/>
          <w:szCs w:val="24"/>
        </w:rPr>
        <w:br/>
        <w:t xml:space="preserve">        Jeżeli zachodzą uzasadnione podstawy do uznania, że złożone uprzednio podmiotowe </w:t>
      </w:r>
      <w:r w:rsidRPr="00E315EF">
        <w:rPr>
          <w:rFonts w:ascii="Times New Roman" w:hAnsi="Times New Roman" w:cs="Times New Roman"/>
          <w:sz w:val="24"/>
          <w:szCs w:val="24"/>
        </w:rPr>
        <w:br/>
        <w:t xml:space="preserve">        środki dowodowe nie są już aktualne, Zamawiający może w każdym czasie wezwać </w:t>
      </w:r>
      <w:r w:rsidRPr="00E315EF">
        <w:rPr>
          <w:rFonts w:ascii="Times New Roman" w:hAnsi="Times New Roman" w:cs="Times New Roman"/>
          <w:sz w:val="24"/>
          <w:szCs w:val="24"/>
        </w:rPr>
        <w:br/>
        <w:t xml:space="preserve">        Wykonawcę lub Wykonawców do złożenia wszystkich lub niektórych podmiotowych </w:t>
      </w:r>
      <w:r w:rsidRPr="00E315EF">
        <w:rPr>
          <w:rFonts w:ascii="Times New Roman" w:hAnsi="Times New Roman" w:cs="Times New Roman"/>
          <w:sz w:val="24"/>
          <w:szCs w:val="24"/>
        </w:rPr>
        <w:br/>
        <w:t xml:space="preserve">        środków dowodowych aktualnych na dzień ich złożenia.</w:t>
      </w:r>
    </w:p>
    <w:p w14:paraId="5FC9C305" w14:textId="77777777" w:rsidR="00EA549B" w:rsidRPr="00E315EF" w:rsidRDefault="00EA549B"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p>
    <w:p w14:paraId="2D33688C" w14:textId="15EBF131" w:rsidR="00F912B3" w:rsidRPr="00E315EF" w:rsidRDefault="00F912B3" w:rsidP="005511DA">
      <w:pPr>
        <w:pStyle w:val="Akapitzlist"/>
        <w:keepNext w:val="0"/>
        <w:widowControl/>
        <w:numPr>
          <w:ilvl w:val="0"/>
          <w:numId w:val="1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b/>
          <w:sz w:val="24"/>
          <w:szCs w:val="24"/>
          <w:u w:val="single"/>
        </w:rPr>
        <w:t>INFORMACJA O PRZEDMIOTOWYCH ŚRODKACH DOWODOWYCH</w:t>
      </w:r>
    </w:p>
    <w:p w14:paraId="0B668EDE" w14:textId="77777777" w:rsidR="00F912B3" w:rsidRPr="00E315EF" w:rsidRDefault="00F912B3" w:rsidP="00E315EF">
      <w:pPr>
        <w:keepNext w:val="0"/>
        <w:widowControl/>
        <w:shd w:val="clear" w:color="auto" w:fill="auto"/>
        <w:suppressAutoHyphens w:val="0"/>
        <w:autoSpaceDE w:val="0"/>
        <w:autoSpaceDN w:val="0"/>
        <w:adjustRightInd w:val="0"/>
        <w:spacing w:after="0"/>
        <w:textAlignment w:val="auto"/>
        <w:rPr>
          <w:rFonts w:ascii="Times New Roman" w:hAnsi="Times New Roman" w:cs="Times New Roman"/>
          <w:sz w:val="24"/>
          <w:szCs w:val="24"/>
        </w:rPr>
      </w:pPr>
    </w:p>
    <w:p w14:paraId="09E3DEC1" w14:textId="35F1FD18" w:rsidR="00F912B3" w:rsidRPr="00E315EF" w:rsidRDefault="00F912B3" w:rsidP="005511DA">
      <w:pPr>
        <w:pStyle w:val="Akapitzlist"/>
        <w:keepNext w:val="0"/>
        <w:widowControl/>
        <w:numPr>
          <w:ilvl w:val="1"/>
          <w:numId w:val="46"/>
        </w:numPr>
        <w:shd w:val="clear" w:color="auto" w:fill="auto"/>
        <w:suppressAutoHyphens w:val="0"/>
        <w:spacing w:after="0"/>
        <w:textAlignment w:val="auto"/>
        <w:rPr>
          <w:rFonts w:ascii="Times New Roman" w:eastAsia="Times New Roman" w:hAnsi="Times New Roman" w:cs="Times New Roman"/>
          <w:kern w:val="2"/>
          <w:sz w:val="24"/>
          <w:szCs w:val="24"/>
          <w:lang w:eastAsia="zh-CN" w:bidi="hi-IN"/>
        </w:rPr>
      </w:pPr>
      <w:r w:rsidRPr="00E315EF">
        <w:rPr>
          <w:rFonts w:ascii="Times New Roman" w:hAnsi="Times New Roman" w:cs="Times New Roman"/>
          <w:sz w:val="24"/>
          <w:szCs w:val="24"/>
        </w:rPr>
        <w:t>. Zamawiający żąda, by Wykonawca złożył wraz z ofertą następujące, przedmiotowe środki dowodowe:</w:t>
      </w:r>
    </w:p>
    <w:p w14:paraId="05E55388" w14:textId="368BDF2C" w:rsidR="00F912B3" w:rsidRPr="00E315EF" w:rsidRDefault="00F912B3" w:rsidP="005511DA">
      <w:pPr>
        <w:pStyle w:val="Akapitzlist"/>
        <w:keepNext w:val="0"/>
        <w:widowControl/>
        <w:numPr>
          <w:ilvl w:val="1"/>
          <w:numId w:val="47"/>
        </w:numPr>
        <w:shd w:val="clear" w:color="auto" w:fill="auto"/>
        <w:suppressAutoHyphens w:val="0"/>
        <w:spacing w:after="0"/>
        <w:textAlignment w:val="auto"/>
        <w:rPr>
          <w:rFonts w:ascii="Times New Roman" w:eastAsia="Times New Roman" w:hAnsi="Times New Roman" w:cs="Times New Roman"/>
          <w:kern w:val="2"/>
          <w:sz w:val="24"/>
          <w:szCs w:val="24"/>
          <w:lang w:eastAsia="zh-CN" w:bidi="hi-IN"/>
        </w:rPr>
      </w:pPr>
      <w:r w:rsidRPr="00E315EF">
        <w:rPr>
          <w:rFonts w:ascii="Times New Roman" w:hAnsi="Times New Roman" w:cs="Times New Roman"/>
          <w:sz w:val="24"/>
          <w:szCs w:val="24"/>
        </w:rPr>
        <w:t xml:space="preserve">Wypełniony opis oferowanego przedmiotu zamówienia zgodnie ze wzorem  - formularz asortymentowo-cenowy </w:t>
      </w:r>
      <w:r w:rsidRPr="00E315EF">
        <w:rPr>
          <w:rFonts w:ascii="Times New Roman" w:hAnsi="Times New Roman" w:cs="Times New Roman"/>
          <w:color w:val="0070C0"/>
          <w:sz w:val="24"/>
          <w:szCs w:val="24"/>
        </w:rPr>
        <w:t>załącznik nr 1 do SWZ.</w:t>
      </w:r>
    </w:p>
    <w:p w14:paraId="49C22B79" w14:textId="4F5EB3C0" w:rsidR="00F912B3" w:rsidRPr="00E315EF" w:rsidRDefault="00F912B3" w:rsidP="005511DA">
      <w:pPr>
        <w:pStyle w:val="Akapitzlist"/>
        <w:keepNext w:val="0"/>
        <w:widowControl/>
        <w:numPr>
          <w:ilvl w:val="1"/>
          <w:numId w:val="47"/>
        </w:numPr>
        <w:shd w:val="clear" w:color="auto" w:fill="auto"/>
        <w:suppressAutoHyphens w:val="0"/>
        <w:spacing w:after="0"/>
        <w:textAlignment w:val="auto"/>
        <w:rPr>
          <w:rFonts w:ascii="Times New Roman" w:eastAsia="Times New Roman" w:hAnsi="Times New Roman" w:cs="Times New Roman"/>
          <w:kern w:val="2"/>
          <w:sz w:val="24"/>
          <w:szCs w:val="24"/>
          <w:lang w:eastAsia="zh-CN" w:bidi="hi-IN"/>
        </w:rPr>
      </w:pPr>
      <w:r w:rsidRPr="00E315EF">
        <w:rPr>
          <w:rFonts w:ascii="Times New Roman" w:hAnsi="Times New Roman" w:cs="Times New Roman"/>
          <w:sz w:val="24"/>
          <w:szCs w:val="24"/>
        </w:rPr>
        <w:t xml:space="preserve">Zamawiający </w:t>
      </w:r>
      <w:r w:rsidRPr="002B25B6">
        <w:rPr>
          <w:rFonts w:ascii="Times New Roman" w:hAnsi="Times New Roman" w:cs="Times New Roman"/>
          <w:color w:val="000000" w:themeColor="text1"/>
          <w:sz w:val="24"/>
          <w:szCs w:val="24"/>
        </w:rPr>
        <w:t xml:space="preserve">nie przewiduje </w:t>
      </w:r>
      <w:r w:rsidRPr="00E315EF">
        <w:rPr>
          <w:rFonts w:ascii="Times New Roman" w:hAnsi="Times New Roman" w:cs="Times New Roman"/>
          <w:sz w:val="24"/>
          <w:szCs w:val="24"/>
        </w:rPr>
        <w:t xml:space="preserve">uzupełnienia przedmiotowych środków dowodowych. </w:t>
      </w:r>
    </w:p>
    <w:p w14:paraId="75963C00" w14:textId="11D58FA0" w:rsidR="00F912B3" w:rsidRPr="00E315EF" w:rsidRDefault="00F912B3" w:rsidP="005511DA">
      <w:pPr>
        <w:pStyle w:val="Akapitzlist"/>
        <w:keepNext w:val="0"/>
        <w:widowControl/>
        <w:numPr>
          <w:ilvl w:val="1"/>
          <w:numId w:val="47"/>
        </w:numPr>
        <w:shd w:val="clear" w:color="auto" w:fill="auto"/>
        <w:suppressAutoHyphens w:val="0"/>
        <w:spacing w:after="0"/>
        <w:textAlignment w:val="auto"/>
        <w:rPr>
          <w:rFonts w:ascii="Times New Roman" w:eastAsia="Times New Roman" w:hAnsi="Times New Roman" w:cs="Times New Roman"/>
          <w:kern w:val="2"/>
          <w:sz w:val="24"/>
          <w:szCs w:val="24"/>
          <w:lang w:eastAsia="zh-CN" w:bidi="hi-IN"/>
        </w:rPr>
      </w:pPr>
      <w:r w:rsidRPr="00E315EF">
        <w:rPr>
          <w:rFonts w:ascii="Times New Roman" w:hAnsi="Times New Roman" w:cs="Times New Roman"/>
          <w:sz w:val="24"/>
          <w:szCs w:val="24"/>
        </w:rPr>
        <w:t>Zamawiający może żądać od Wykonawców wyjaśnień dotyczących treści przedmiotowych środków dowodowych.</w:t>
      </w:r>
    </w:p>
    <w:p w14:paraId="57253F8C" w14:textId="77777777" w:rsidR="00F912B3" w:rsidRPr="00E315EF" w:rsidRDefault="00F912B3" w:rsidP="00E315EF">
      <w:pPr>
        <w:keepNext w:val="0"/>
        <w:widowControl/>
        <w:shd w:val="clear" w:color="auto" w:fill="auto"/>
        <w:tabs>
          <w:tab w:val="num" w:pos="432"/>
        </w:tabs>
        <w:suppressAutoHyphens w:val="0"/>
        <w:spacing w:before="200" w:after="60"/>
        <w:ind w:left="431" w:hanging="431"/>
        <w:textAlignment w:val="auto"/>
        <w:outlineLvl w:val="0"/>
        <w:rPr>
          <w:rFonts w:ascii="Times New Roman" w:eastAsia="Times New Roman" w:hAnsi="Times New Roman" w:cs="Times New Roman"/>
          <w:b/>
          <w:bCs/>
          <w:caps/>
          <w:kern w:val="32"/>
          <w:sz w:val="24"/>
          <w:szCs w:val="24"/>
          <w:u w:val="single"/>
          <w:lang w:eastAsia="pl-PL"/>
        </w:rPr>
      </w:pPr>
      <w:r w:rsidRPr="00E315EF">
        <w:rPr>
          <w:rFonts w:ascii="Times New Roman" w:eastAsia="Times New Roman" w:hAnsi="Times New Roman" w:cs="Times New Roman"/>
          <w:b/>
          <w:bCs/>
          <w:caps/>
          <w:kern w:val="32"/>
          <w:sz w:val="24"/>
          <w:szCs w:val="24"/>
          <w:u w:val="single"/>
          <w:lang w:eastAsia="pl-PL"/>
        </w:rPr>
        <w:t>11. INFORMACJA DLA WYKONAWCÓW zamierzających powierzyć wykonanie części zamówienia podwykonawcom</w:t>
      </w:r>
    </w:p>
    <w:p w14:paraId="4B03BA8C" w14:textId="77777777"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jc w:val="both"/>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 xml:space="preserve">11.1  Wykonawca może powierzyć wykonanie części zamówienia Podwykonawcom. </w:t>
      </w:r>
    </w:p>
    <w:p w14:paraId="69185AC8" w14:textId="77777777"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lastRenderedPageBreak/>
        <w:t>11.2  Zamawiający żąda wskazania przez Wykonawcę, w ofercie, części zamówienia, których wykonanie zamierza powierzyć Podwykonawcom oraz podania nazw ewentualnych Podwykonawców, jeżeli są już znani.</w:t>
      </w:r>
    </w:p>
    <w:p w14:paraId="665FA743" w14:textId="77777777"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11.3  Zamawiający żąda, aby przed przystąpieniem do wykonania zamówienia Wykonawca, podał nazwy, dane kontaktowe oraz przedstawicieli, Podwykonawców zaangażowanych w realizację zamówienia, jeżeli są już znani.</w:t>
      </w:r>
    </w:p>
    <w:p w14:paraId="7EA091CC" w14:textId="77777777" w:rsidR="00F912B3" w:rsidRPr="00E315EF" w:rsidRDefault="00F912B3" w:rsidP="00E315EF">
      <w:pPr>
        <w:keepNext w:val="0"/>
        <w:widowControl/>
        <w:shd w:val="clear" w:color="auto" w:fill="auto"/>
        <w:suppressAutoHyphens w:val="0"/>
        <w:spacing w:before="120" w:after="60"/>
        <w:ind w:left="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4BD06545" w14:textId="77777777" w:rsidR="00F912B3" w:rsidRPr="00E315EF" w:rsidRDefault="00F912B3" w:rsidP="005511DA">
      <w:pPr>
        <w:pStyle w:val="Akapitzlist"/>
        <w:keepNext w:val="0"/>
        <w:widowControl/>
        <w:numPr>
          <w:ilvl w:val="0"/>
          <w:numId w:val="16"/>
        </w:numPr>
        <w:shd w:val="clear" w:color="auto" w:fill="auto"/>
        <w:tabs>
          <w:tab w:val="num" w:pos="432"/>
        </w:tabs>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r w:rsidRPr="00E315EF">
        <w:rPr>
          <w:rFonts w:ascii="Times New Roman" w:eastAsia="Times New Roman" w:hAnsi="Times New Roman" w:cs="Times New Roman"/>
          <w:b/>
          <w:bCs/>
          <w:caps/>
          <w:kern w:val="32"/>
          <w:sz w:val="24"/>
          <w:szCs w:val="24"/>
          <w:u w:val="single"/>
          <w:lang w:eastAsia="pl-PL"/>
        </w:rPr>
        <w:t>Informacja dla wykonawców wspólnie ubiegających się o udzielenie zamówienia</w:t>
      </w:r>
    </w:p>
    <w:p w14:paraId="14C9D372" w14:textId="77777777"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12.1 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1DC18BEA" w14:textId="77777777"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12.2 Pełnomocnictwo należy dołączyć do oferty i powinno ono zawierać w szczególności wskazanie:</w:t>
      </w:r>
    </w:p>
    <w:p w14:paraId="25215F22" w14:textId="77777777" w:rsidR="00F912B3" w:rsidRPr="00E315EF" w:rsidRDefault="00F912B3" w:rsidP="005511DA">
      <w:pPr>
        <w:keepNext w:val="0"/>
        <w:widowControl/>
        <w:numPr>
          <w:ilvl w:val="0"/>
          <w:numId w:val="15"/>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postępowania o udzielenie zamówienie publicznego, którego dotyczy;</w:t>
      </w:r>
    </w:p>
    <w:p w14:paraId="0C4B6E00" w14:textId="77777777" w:rsidR="00F912B3" w:rsidRPr="00E315EF" w:rsidRDefault="00F912B3" w:rsidP="005511DA">
      <w:pPr>
        <w:keepNext w:val="0"/>
        <w:widowControl/>
        <w:numPr>
          <w:ilvl w:val="0"/>
          <w:numId w:val="15"/>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wszystkich Wykonawców ubiegających się wspólnie o udzielenie zamówienia;</w:t>
      </w:r>
    </w:p>
    <w:p w14:paraId="44C7B6E3" w14:textId="77777777" w:rsidR="00F912B3" w:rsidRPr="00E315EF" w:rsidRDefault="00F912B3" w:rsidP="005511DA">
      <w:pPr>
        <w:keepNext w:val="0"/>
        <w:widowControl/>
        <w:numPr>
          <w:ilvl w:val="0"/>
          <w:numId w:val="15"/>
        </w:numPr>
        <w:shd w:val="clear" w:color="auto" w:fill="auto"/>
        <w:suppressAutoHyphens w:val="0"/>
        <w:spacing w:before="120" w:after="6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ustanowionego pełnomocnika oraz zakresu jego  umocowania.</w:t>
      </w:r>
    </w:p>
    <w:p w14:paraId="5F172CBD" w14:textId="6199F27F" w:rsidR="00F912B3" w:rsidRPr="00E315EF" w:rsidRDefault="00F912B3"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12.3 W przypadku wspólnego ubiegania się o zamówienie przez Wykonawców, dokument ”Jednolity europejski dokument zamówienia”,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6392A4D" w14:textId="08B9D759" w:rsidR="002910AF" w:rsidRPr="00E315EF" w:rsidRDefault="002910AF" w:rsidP="005511DA">
      <w:pPr>
        <w:pStyle w:val="Nagwek1"/>
        <w:numPr>
          <w:ilvl w:val="0"/>
          <w:numId w:val="21"/>
        </w:numPr>
        <w:spacing w:line="276" w:lineRule="auto"/>
        <w:rPr>
          <w:bCs/>
          <w:caps/>
          <w:kern w:val="32"/>
          <w:szCs w:val="24"/>
          <w:u w:val="single"/>
        </w:rPr>
      </w:pPr>
      <w:bookmarkStart w:id="17" w:name="_Hlk75164145"/>
      <w:r w:rsidRPr="00E315EF">
        <w:rPr>
          <w:bCs/>
          <w:caps/>
          <w:kern w:val="32"/>
          <w:szCs w:val="24"/>
          <w:u w:val="single"/>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3E69156F"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color w:val="FF0000"/>
          <w:sz w:val="24"/>
          <w:szCs w:val="24"/>
        </w:rPr>
      </w:pPr>
      <w:r w:rsidRPr="00E315EF">
        <w:rPr>
          <w:rFonts w:ascii="Times New Roman" w:eastAsiaTheme="minorHAnsi"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14" w:history="1">
        <w:r w:rsidRPr="00E315EF">
          <w:rPr>
            <w:rStyle w:val="Hipercze"/>
            <w:rFonts w:ascii="Times New Roman" w:eastAsiaTheme="minorHAnsi" w:hAnsi="Times New Roman" w:cs="Times New Roman"/>
            <w:sz w:val="24"/>
            <w:szCs w:val="24"/>
          </w:rPr>
          <w:t>https://ezamowienia.gov.pl</w:t>
        </w:r>
      </w:hyperlink>
      <w:r w:rsidRPr="00E315EF">
        <w:rPr>
          <w:rFonts w:ascii="Times New Roman" w:eastAsiaTheme="minorHAnsi" w:hAnsi="Times New Roman" w:cs="Times New Roman"/>
          <w:color w:val="FF0000"/>
          <w:sz w:val="24"/>
          <w:szCs w:val="24"/>
        </w:rPr>
        <w:t xml:space="preserve">  </w:t>
      </w:r>
    </w:p>
    <w:p w14:paraId="606817FE"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Korzystanie z Platformy e-Zamówienia jest bezpłatne.</w:t>
      </w:r>
    </w:p>
    <w:p w14:paraId="146D4EDB" w14:textId="461F26B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color w:val="0462C1"/>
          <w:sz w:val="24"/>
          <w:szCs w:val="24"/>
        </w:rPr>
      </w:pPr>
      <w:r w:rsidRPr="00E315EF">
        <w:rPr>
          <w:rFonts w:ascii="Times New Roman" w:eastAsia="Calibri" w:hAnsi="Times New Roman" w:cs="Times New Roman"/>
          <w:sz w:val="24"/>
          <w:szCs w:val="24"/>
        </w:rPr>
        <w:lastRenderedPageBreak/>
        <w:t xml:space="preserve">Osobą uprawnioną do porozumiewania się z Wykonawcami od poniedziałku do piątku w godzinach 8:00-15:00, z wyjątkiem dni ustawowo wolnych od pracy jest: </w:t>
      </w:r>
      <w:r w:rsidRPr="00E315EF">
        <w:rPr>
          <w:rFonts w:ascii="Times New Roman" w:eastAsia="Calibri" w:hAnsi="Times New Roman" w:cs="Times New Roman"/>
          <w:sz w:val="24"/>
          <w:szCs w:val="24"/>
        </w:rPr>
        <w:br/>
        <w:t xml:space="preserve">Pani Renata Remus tel. 052/ 33-60-508  email </w:t>
      </w:r>
      <w:bookmarkStart w:id="18" w:name="_Hlk127346155"/>
      <w:r w:rsidRPr="00E315EF">
        <w:rPr>
          <w:rFonts w:ascii="Times New Roman" w:hAnsi="Times New Roman" w:cs="Times New Roman"/>
          <w:sz w:val="24"/>
          <w:szCs w:val="24"/>
        </w:rPr>
        <w:fldChar w:fldCharType="begin"/>
      </w:r>
      <w:r w:rsidRPr="00E315EF">
        <w:rPr>
          <w:rFonts w:ascii="Times New Roman" w:hAnsi="Times New Roman" w:cs="Times New Roman"/>
          <w:sz w:val="24"/>
          <w:szCs w:val="24"/>
        </w:rPr>
        <w:instrText xml:space="preserve"> HYPERLINK "mailto:zamowienia@szpitaltuchola.pl" </w:instrText>
      </w:r>
      <w:r w:rsidRPr="00E315EF">
        <w:rPr>
          <w:rFonts w:ascii="Times New Roman" w:hAnsi="Times New Roman" w:cs="Times New Roman"/>
          <w:sz w:val="24"/>
          <w:szCs w:val="24"/>
        </w:rPr>
      </w:r>
      <w:r w:rsidRPr="00E315EF">
        <w:rPr>
          <w:rFonts w:ascii="Times New Roman" w:hAnsi="Times New Roman" w:cs="Times New Roman"/>
          <w:sz w:val="24"/>
          <w:szCs w:val="24"/>
        </w:rPr>
        <w:fldChar w:fldCharType="separate"/>
      </w:r>
      <w:r w:rsidRPr="00E315EF">
        <w:rPr>
          <w:rStyle w:val="Hipercze"/>
          <w:rFonts w:ascii="Times New Roman" w:eastAsia="Calibri" w:hAnsi="Times New Roman" w:cs="Times New Roman"/>
          <w:color w:val="0563C1"/>
          <w:sz w:val="24"/>
          <w:szCs w:val="24"/>
        </w:rPr>
        <w:t>zamowienia@szpitaltuchola.pl</w:t>
      </w:r>
      <w:r w:rsidRPr="00E315EF">
        <w:rPr>
          <w:rFonts w:ascii="Times New Roman" w:hAnsi="Times New Roman" w:cs="Times New Roman"/>
          <w:sz w:val="24"/>
          <w:szCs w:val="24"/>
        </w:rPr>
        <w:fldChar w:fldCharType="end"/>
      </w:r>
      <w:r w:rsidRPr="00E315EF">
        <w:rPr>
          <w:rFonts w:ascii="Times New Roman" w:eastAsia="Calibri" w:hAnsi="Times New Roman" w:cs="Times New Roman"/>
          <w:sz w:val="24"/>
          <w:szCs w:val="24"/>
        </w:rPr>
        <w:t xml:space="preserve"> </w:t>
      </w:r>
      <w:bookmarkEnd w:id="18"/>
      <w:r w:rsidR="00F912B3" w:rsidRPr="00E315EF">
        <w:rPr>
          <w:rFonts w:ascii="Times New Roman" w:eastAsia="Calibri" w:hAnsi="Times New Roman" w:cs="Times New Roman"/>
          <w:sz w:val="24"/>
          <w:szCs w:val="24"/>
        </w:rPr>
        <w:br/>
        <w:t>Pani Paulina Kucharska tel. 0</w:t>
      </w:r>
      <w:r w:rsidR="00F912B3" w:rsidRPr="00E315EF">
        <w:rPr>
          <w:rFonts w:ascii="Times New Roman" w:hAnsi="Times New Roman" w:cs="Times New Roman"/>
          <w:spacing w:val="-3"/>
          <w:sz w:val="24"/>
          <w:szCs w:val="24"/>
        </w:rPr>
        <w:t>56/  63-92-252</w:t>
      </w:r>
    </w:p>
    <w:p w14:paraId="7171CA10" w14:textId="73A57B1C" w:rsidR="00463E35" w:rsidRPr="00463E35" w:rsidRDefault="00E00EE8" w:rsidP="00463E35">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463E35">
        <w:rPr>
          <w:rFonts w:ascii="Times New Roman" w:hAnsi="Times New Roman" w:cs="Times New Roman"/>
          <w:sz w:val="24"/>
          <w:szCs w:val="24"/>
        </w:rPr>
        <w:t xml:space="preserve">Adres strony internetowej prowadzonego postępowania (link prowadzący bezpośrednio do widoku postępowania na Platformie e-Zamówienia): </w:t>
      </w:r>
      <w:r w:rsidR="00463E35">
        <w:rPr>
          <w:rFonts w:ascii="Times New Roman" w:hAnsi="Times New Roman" w:cs="Times New Roman"/>
          <w:sz w:val="24"/>
          <w:szCs w:val="24"/>
        </w:rPr>
        <w:br/>
      </w:r>
      <w:r w:rsidRPr="00463E35">
        <w:rPr>
          <w:rFonts w:ascii="Times New Roman" w:hAnsi="Times New Roman" w:cs="Times New Roman"/>
          <w:sz w:val="24"/>
          <w:szCs w:val="24"/>
        </w:rPr>
        <w:br/>
      </w:r>
      <w:hyperlink r:id="rId15" w:history="1">
        <w:r w:rsidR="00463E35" w:rsidRPr="00463E35">
          <w:rPr>
            <w:rStyle w:val="Hipercze"/>
            <w:rFonts w:ascii="Times New Roman" w:hAnsi="Times New Roman" w:cs="Times New Roman"/>
            <w:sz w:val="24"/>
            <w:szCs w:val="24"/>
          </w:rPr>
          <w:t>https://ezamowienia.gov.pl/mp-client/tenders/ocds-148610-731db514-cf80-475d-9135-4cee1fc31490</w:t>
        </w:r>
      </w:hyperlink>
    </w:p>
    <w:p w14:paraId="2D0AFF6E" w14:textId="556727E1" w:rsidR="00E00EE8" w:rsidRPr="00463E35" w:rsidRDefault="00E00EE8" w:rsidP="00463E35">
      <w:pPr>
        <w:pStyle w:val="Akapitzlist"/>
        <w:keepNext w:val="0"/>
        <w:widowControl/>
        <w:shd w:val="clear" w:color="auto" w:fill="auto"/>
        <w:suppressAutoHyphens w:val="0"/>
        <w:autoSpaceDE w:val="0"/>
        <w:autoSpaceDN w:val="0"/>
        <w:adjustRightInd w:val="0"/>
        <w:ind w:left="480"/>
        <w:textAlignment w:val="auto"/>
        <w:rPr>
          <w:rFonts w:ascii="Times New Roman" w:eastAsiaTheme="minorHAnsi" w:hAnsi="Times New Roman" w:cs="Times New Roman"/>
          <w:sz w:val="24"/>
          <w:szCs w:val="24"/>
        </w:rPr>
      </w:pPr>
      <w:r w:rsidRPr="00463E35">
        <w:rPr>
          <w:rFonts w:ascii="Times New Roman" w:hAnsi="Times New Roman" w:cs="Times New Roman"/>
          <w:sz w:val="24"/>
          <w:szCs w:val="24"/>
        </w:rPr>
        <w:t>Postępowanie można wyszukać również ze strony głównej Platformy e-Zamówienia (przycisk „Przeglądaj postępowania/konkursy”).</w:t>
      </w:r>
    </w:p>
    <w:p w14:paraId="19F5F787" w14:textId="77777777" w:rsidR="00E00EE8" w:rsidRPr="00463E35" w:rsidRDefault="00E00EE8" w:rsidP="005511DA">
      <w:pPr>
        <w:pStyle w:val="Akapitzlist"/>
        <w:keepNext w:val="0"/>
        <w:widowControl/>
        <w:numPr>
          <w:ilvl w:val="1"/>
          <w:numId w:val="21"/>
        </w:numPr>
        <w:shd w:val="clear" w:color="auto" w:fill="auto"/>
        <w:suppressAutoHyphens w:val="0"/>
        <w:autoSpaceDE w:val="0"/>
        <w:autoSpaceDN w:val="0"/>
        <w:adjustRightInd w:val="0"/>
        <w:jc w:val="both"/>
        <w:textAlignment w:val="auto"/>
        <w:rPr>
          <w:rFonts w:ascii="Times New Roman" w:eastAsiaTheme="minorHAnsi" w:hAnsi="Times New Roman" w:cs="Times New Roman"/>
          <w:sz w:val="24"/>
          <w:szCs w:val="24"/>
        </w:rPr>
      </w:pPr>
      <w:r w:rsidRPr="00463E35">
        <w:rPr>
          <w:rFonts w:ascii="Times New Roman" w:hAnsi="Times New Roman" w:cs="Times New Roman"/>
          <w:sz w:val="24"/>
          <w:szCs w:val="24"/>
        </w:rPr>
        <w:t xml:space="preserve">Identyfikator (ID) postępowania na Platformie e-Zamówienia: </w:t>
      </w:r>
    </w:p>
    <w:p w14:paraId="41FE1E8A" w14:textId="77777777" w:rsidR="00463E35" w:rsidRPr="00463E35" w:rsidRDefault="00463E35" w:rsidP="00463E35">
      <w:pPr>
        <w:pStyle w:val="Akapitzlist"/>
        <w:keepNext w:val="0"/>
        <w:widowControl/>
        <w:shd w:val="clear" w:color="auto" w:fill="auto"/>
        <w:suppressAutoHyphens w:val="0"/>
        <w:autoSpaceDE w:val="0"/>
        <w:autoSpaceDN w:val="0"/>
        <w:adjustRightInd w:val="0"/>
        <w:ind w:left="480"/>
        <w:textAlignment w:val="auto"/>
        <w:rPr>
          <w:rFonts w:ascii="Times New Roman" w:eastAsiaTheme="minorHAnsi" w:hAnsi="Times New Roman" w:cs="Times New Roman"/>
          <w:color w:val="0070C0"/>
          <w:sz w:val="24"/>
          <w:szCs w:val="24"/>
        </w:rPr>
      </w:pPr>
      <w:r w:rsidRPr="00463E35">
        <w:rPr>
          <w:rFonts w:ascii="Times New Roman" w:hAnsi="Times New Roman" w:cs="Times New Roman"/>
          <w:color w:val="0070C0"/>
          <w:sz w:val="24"/>
          <w:szCs w:val="24"/>
          <w:shd w:val="clear" w:color="auto" w:fill="FFFFFF"/>
        </w:rPr>
        <w:t>ocds-148610-731db514-cf80-475d-9135-4cee1fc31490</w:t>
      </w:r>
    </w:p>
    <w:p w14:paraId="1FEA36B1" w14:textId="628FCED1"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463E35">
        <w:rPr>
          <w:rFonts w:ascii="Times New Roman" w:hAnsi="Times New Roman" w:cs="Times New Roman"/>
          <w:sz w:val="24"/>
          <w:szCs w:val="24"/>
        </w:rPr>
        <w:t>Wykonawca zamierzający wziąć udział w postępowaniu o udzielenie zamówienia</w:t>
      </w:r>
      <w:r w:rsidRPr="00E315EF">
        <w:rPr>
          <w:rFonts w:ascii="Times New Roman" w:hAnsi="Times New Roman" w:cs="Times New Roman"/>
          <w:sz w:val="24"/>
          <w:szCs w:val="24"/>
        </w:rPr>
        <w:t xml:space="preserve">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E315EF">
          <w:rPr>
            <w:rStyle w:val="Hipercze"/>
            <w:rFonts w:ascii="Times New Roman" w:hAnsi="Times New Roman" w:cs="Times New Roman"/>
            <w:sz w:val="24"/>
            <w:szCs w:val="24"/>
          </w:rPr>
          <w:t>https://ezamowienia.gov.pl</w:t>
        </w:r>
      </w:hyperlink>
      <w:r w:rsidRPr="00E315EF">
        <w:rPr>
          <w:rFonts w:ascii="Times New Roman" w:hAnsi="Times New Roman" w:cs="Times New Roman"/>
          <w:color w:val="FF0000"/>
          <w:sz w:val="24"/>
          <w:szCs w:val="24"/>
        </w:rPr>
        <w:t xml:space="preserve">  </w:t>
      </w:r>
      <w:r w:rsidRPr="00E315EF">
        <w:rPr>
          <w:rFonts w:ascii="Times New Roman" w:hAnsi="Times New Roman" w:cs="Times New Roman"/>
          <w:sz w:val="24"/>
          <w:szCs w:val="24"/>
        </w:rPr>
        <w:t xml:space="preserve"> </w:t>
      </w:r>
    </w:p>
    <w:p w14:paraId="7740EC27"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Przeglądanie i pobieranie publicznej treści dokumentacji postępowania nie wymaga posiadania konta na Platformie e-Zamówienia ani logowania.</w:t>
      </w:r>
    </w:p>
    <w:p w14:paraId="10B09BCB"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2556587"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ww. regulacje nie będą miały bezpośredniego zastosowania. </w:t>
      </w:r>
    </w:p>
    <w:p w14:paraId="0124E163"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r w:rsidRPr="00E315EF">
        <w:rPr>
          <w:rFonts w:ascii="Times New Roman" w:hAnsi="Times New Roman" w:cs="Times New Roman"/>
          <w:sz w:val="24"/>
          <w:szCs w:val="24"/>
        </w:rPr>
        <w:br/>
        <w:t xml:space="preserve">a.   w formatach danych określonych w przepisach rozporządzenia Rady Ministrów w </w:t>
      </w:r>
      <w:r w:rsidRPr="00E315EF">
        <w:rPr>
          <w:rFonts w:ascii="Times New Roman" w:hAnsi="Times New Roman" w:cs="Times New Roman"/>
          <w:sz w:val="24"/>
          <w:szCs w:val="24"/>
        </w:rPr>
        <w:br/>
        <w:t xml:space="preserve">      sprawie Krajowych Ram Interoperacyjności (i przekazuje się jako załącznik), lub</w:t>
      </w:r>
      <w:r w:rsidRPr="00E315EF">
        <w:rPr>
          <w:rFonts w:ascii="Times New Roman" w:hAnsi="Times New Roman" w:cs="Times New Roman"/>
          <w:sz w:val="24"/>
          <w:szCs w:val="24"/>
        </w:rPr>
        <w:br/>
        <w:t>b.   jako tekst wpisany bezpośrednio do wiadomości przekazywanej przy użyciu środków</w:t>
      </w:r>
      <w:r w:rsidRPr="00E315EF">
        <w:rPr>
          <w:rFonts w:ascii="Times New Roman" w:hAnsi="Times New Roman" w:cs="Times New Roman"/>
          <w:sz w:val="24"/>
          <w:szCs w:val="24"/>
        </w:rPr>
        <w:br/>
      </w:r>
      <w:r w:rsidRPr="00E315EF">
        <w:rPr>
          <w:rFonts w:ascii="Times New Roman" w:hAnsi="Times New Roman" w:cs="Times New Roman"/>
          <w:sz w:val="24"/>
          <w:szCs w:val="24"/>
        </w:rPr>
        <w:lastRenderedPageBreak/>
        <w:t xml:space="preserve">      komunikacji elektronicznej (np. w treści wiadomości e-mail lub w treści „Formularza do  komunikacji”).</w:t>
      </w:r>
    </w:p>
    <w:p w14:paraId="7EE7314F"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65B9333"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Komunikacja w postępowaniu, </w:t>
      </w:r>
      <w:r w:rsidRPr="00E315EF">
        <w:rPr>
          <w:rFonts w:ascii="Times New Roman" w:hAnsi="Times New Roman" w:cs="Times New Roman"/>
          <w:sz w:val="24"/>
          <w:szCs w:val="24"/>
          <w:u w:val="single"/>
        </w:rPr>
        <w:t>z wyłączeniem składania ofert/wniosków o dopuszczenie do udziału w postępowaniu</w:t>
      </w:r>
      <w:r w:rsidRPr="00E315EF">
        <w:rPr>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E315EF">
        <w:rPr>
          <w:rFonts w:ascii="Times New Roman" w:hAnsi="Times New Roman" w:cs="Times New Roman"/>
          <w:sz w:val="24"/>
          <w:szCs w:val="24"/>
        </w:rPr>
        <w:br/>
        <w:t xml:space="preserve">W przypadku załączników, które są zgodnie z ustawą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w:t>
      </w:r>
      <w:r w:rsidRPr="00E315EF">
        <w:rPr>
          <w:rFonts w:ascii="Times New Roman" w:hAnsi="Times New Roman" w:cs="Times New Roman"/>
          <w:sz w:val="24"/>
          <w:szCs w:val="24"/>
          <w:u w:val="single"/>
        </w:rPr>
        <w:t>podpisem zewnętrznym</w:t>
      </w:r>
      <w:r w:rsidRPr="00E315EF">
        <w:rPr>
          <w:rFonts w:ascii="Times New Roman" w:hAnsi="Times New Roman" w:cs="Times New Roman"/>
          <w:sz w:val="24"/>
          <w:szCs w:val="24"/>
        </w:rPr>
        <w:t xml:space="preserve"> lub </w:t>
      </w:r>
      <w:r w:rsidRPr="00E315EF">
        <w:rPr>
          <w:rFonts w:ascii="Times New Roman" w:hAnsi="Times New Roman" w:cs="Times New Roman"/>
          <w:sz w:val="24"/>
          <w:szCs w:val="24"/>
          <w:u w:val="single"/>
        </w:rPr>
        <w:t>wewnętrznym</w:t>
      </w:r>
      <w:r w:rsidRPr="00E315EF">
        <w:rPr>
          <w:rFonts w:ascii="Times New Roman" w:hAnsi="Times New Roman" w:cs="Times New Roman"/>
          <w:sz w:val="24"/>
          <w:szCs w:val="24"/>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022AAEF9"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A8736B6"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04ABD0F"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7E43CA3A"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jc w:val="both"/>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09B214ED" w14:textId="77777777" w:rsidR="00E00EE8" w:rsidRPr="00E315EF" w:rsidRDefault="00E00EE8" w:rsidP="005511DA">
      <w:pPr>
        <w:pStyle w:val="Akapitzlist"/>
        <w:keepNext w:val="0"/>
        <w:widowControl/>
        <w:numPr>
          <w:ilvl w:val="1"/>
          <w:numId w:val="21"/>
        </w:numPr>
        <w:shd w:val="clear" w:color="auto" w:fill="auto"/>
        <w:suppressAutoHyphens w:val="0"/>
        <w:autoSpaceDE w:val="0"/>
        <w:autoSpaceDN w:val="0"/>
        <w:adjustRightInd w:val="0"/>
        <w:textAlignment w:val="auto"/>
        <w:rPr>
          <w:rFonts w:ascii="Times New Roman" w:eastAsiaTheme="minorHAnsi" w:hAnsi="Times New Roman" w:cs="Times New Roman"/>
          <w:color w:val="0462C1"/>
          <w:sz w:val="24"/>
          <w:szCs w:val="24"/>
        </w:rPr>
      </w:pPr>
      <w:r w:rsidRPr="00E315EF">
        <w:rPr>
          <w:rFonts w:ascii="Times New Roman" w:hAnsi="Times New Roman" w:cs="Times New Roman"/>
          <w:sz w:val="24"/>
          <w:szCs w:val="24"/>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E315EF">
          <w:rPr>
            <w:rStyle w:val="Hipercze"/>
            <w:rFonts w:ascii="Times New Roman" w:hAnsi="Times New Roman" w:cs="Times New Roman"/>
            <w:sz w:val="24"/>
            <w:szCs w:val="24"/>
          </w:rPr>
          <w:t>https://ezamowienia.gov.pl</w:t>
        </w:r>
      </w:hyperlink>
      <w:r w:rsidRPr="00E315EF">
        <w:rPr>
          <w:rFonts w:ascii="Times New Roman" w:hAnsi="Times New Roman" w:cs="Times New Roman"/>
          <w:color w:val="FF0000"/>
          <w:sz w:val="24"/>
          <w:szCs w:val="24"/>
        </w:rPr>
        <w:t xml:space="preserve">  </w:t>
      </w:r>
      <w:r w:rsidRPr="00E315EF">
        <w:rPr>
          <w:rFonts w:ascii="Times New Roman" w:hAnsi="Times New Roman" w:cs="Times New Roman"/>
          <w:sz w:val="24"/>
          <w:szCs w:val="24"/>
        </w:rPr>
        <w:t>w zakładce „Zgłoś problem”.</w:t>
      </w:r>
    </w:p>
    <w:p w14:paraId="79421D6B" w14:textId="0FF0D37D" w:rsidR="00E00EE8" w:rsidRPr="00E315EF" w:rsidRDefault="00E00EE8" w:rsidP="005511DA">
      <w:pPr>
        <w:pStyle w:val="Akapitzlist"/>
        <w:keepNext w:val="0"/>
        <w:widowControl/>
        <w:numPr>
          <w:ilvl w:val="1"/>
          <w:numId w:val="22"/>
        </w:numPr>
        <w:shd w:val="clear" w:color="auto" w:fill="auto"/>
        <w:suppressAutoHyphens w:val="0"/>
        <w:autoSpaceDE w:val="0"/>
        <w:autoSpaceDN w:val="0"/>
        <w:adjustRightInd w:val="0"/>
        <w:textAlignment w:val="auto"/>
        <w:rPr>
          <w:rFonts w:ascii="Times New Roman" w:eastAsiaTheme="minorHAnsi" w:hAnsi="Times New Roman" w:cs="Times New Roman"/>
          <w:sz w:val="24"/>
          <w:szCs w:val="24"/>
        </w:rPr>
      </w:pPr>
      <w:r w:rsidRPr="00E315EF">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E315EF">
          <w:rPr>
            <w:rStyle w:val="Hipercze"/>
            <w:rFonts w:ascii="Times New Roman" w:eastAsia="Calibri" w:hAnsi="Times New Roman" w:cs="Times New Roman"/>
            <w:color w:val="0563C1"/>
            <w:sz w:val="24"/>
            <w:szCs w:val="24"/>
          </w:rPr>
          <w:t>zamowienia@szpitaltuchola.pl</w:t>
        </w:r>
      </w:hyperlink>
      <w:r w:rsidRPr="00E315EF">
        <w:rPr>
          <w:rFonts w:ascii="Times New Roman" w:hAnsi="Times New Roman" w:cs="Times New Roman"/>
          <w:color w:val="FF0000"/>
          <w:sz w:val="24"/>
          <w:szCs w:val="24"/>
        </w:rPr>
        <w:t xml:space="preserve"> </w:t>
      </w:r>
      <w:r w:rsidRPr="00E315EF">
        <w:rPr>
          <w:rFonts w:ascii="Times New Roman" w:hAnsi="Times New Roman" w:cs="Times New Roman"/>
          <w:sz w:val="24"/>
          <w:szCs w:val="24"/>
        </w:rPr>
        <w:t>(nie dotyczy składania ofert/wniosków o dopuszczenie do udziału w postępowaniu).</w:t>
      </w:r>
    </w:p>
    <w:bookmarkEnd w:id="17"/>
    <w:p w14:paraId="270E72F9" w14:textId="2D7062DD" w:rsidR="008C5930" w:rsidRPr="00E315EF" w:rsidRDefault="008C5930" w:rsidP="005511DA">
      <w:pPr>
        <w:pStyle w:val="Akapitzlist"/>
        <w:keepNext w:val="0"/>
        <w:widowControl/>
        <w:numPr>
          <w:ilvl w:val="0"/>
          <w:numId w:val="22"/>
        </w:numPr>
        <w:shd w:val="clear" w:color="auto" w:fill="auto"/>
        <w:tabs>
          <w:tab w:val="num" w:pos="432"/>
        </w:tabs>
        <w:suppressAutoHyphens w:val="0"/>
        <w:spacing w:before="200" w:after="60"/>
        <w:jc w:val="both"/>
        <w:textAlignment w:val="auto"/>
        <w:outlineLvl w:val="0"/>
        <w:rPr>
          <w:rFonts w:ascii="Times New Roman" w:eastAsia="Times New Roman" w:hAnsi="Times New Roman" w:cs="Times New Roman"/>
          <w:b/>
          <w:caps/>
          <w:kern w:val="32"/>
          <w:sz w:val="24"/>
          <w:szCs w:val="24"/>
          <w:u w:val="single"/>
          <w:lang w:eastAsia="pl-PL"/>
        </w:rPr>
      </w:pPr>
      <w:r w:rsidRPr="00E315EF">
        <w:rPr>
          <w:rFonts w:ascii="Times New Roman" w:eastAsia="Times New Roman" w:hAnsi="Times New Roman" w:cs="Times New Roman"/>
          <w:b/>
          <w:caps/>
          <w:kern w:val="32"/>
          <w:sz w:val="24"/>
          <w:szCs w:val="24"/>
          <w:u w:val="single"/>
          <w:lang w:eastAsia="pl-PL"/>
        </w:rPr>
        <w:t>OPIS SPO</w:t>
      </w:r>
      <w:bookmarkStart w:id="19" w:name="_Hlk37938975"/>
      <w:r w:rsidRPr="00E315EF">
        <w:rPr>
          <w:rFonts w:ascii="Times New Roman" w:eastAsia="Times New Roman" w:hAnsi="Times New Roman" w:cs="Times New Roman"/>
          <w:b/>
          <w:caps/>
          <w:kern w:val="32"/>
          <w:sz w:val="24"/>
          <w:szCs w:val="24"/>
          <w:u w:val="single"/>
          <w:lang w:eastAsia="pl-PL"/>
        </w:rPr>
        <w:t>SOBU UDZIELANIA WYJAŚNIEŃ TREŚCI SWZ</w:t>
      </w:r>
      <w:bookmarkEnd w:id="19"/>
    </w:p>
    <w:p w14:paraId="705D87EE" w14:textId="2349EDBF"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bookmarkStart w:id="20" w:name="_Hlk37783375"/>
      <w:r w:rsidRPr="00E315EF">
        <w:rPr>
          <w:rFonts w:ascii="Times New Roman" w:eastAsia="Times New Roman" w:hAnsi="Times New Roman" w:cs="Times New Roman"/>
          <w:bCs/>
          <w:iCs/>
          <w:sz w:val="24"/>
          <w:szCs w:val="24"/>
          <w:lang w:eastAsia="pl-PL"/>
        </w:rPr>
        <w:t>14.1 Wykonawca może zwrócić się do Zamawiającego z wnioskiem o wyjaśnienie treści SWZ, przekazanym za pośrednictwem Platformy (karta ”Zapytania/Wyjaśnienia”).</w:t>
      </w:r>
      <w:bookmarkStart w:id="21" w:name="_Hlk37783409"/>
      <w:bookmarkEnd w:id="20"/>
    </w:p>
    <w:p w14:paraId="4F34AE9F" w14:textId="5000CBBC"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14.2 Zamawiający udzieli wyjaśnień niezwłocznie, jednak nie później niż na 6 dni przed upływem terminu składania ofert, pod warunkiem, że wniosek o wyjaśnienie treści SWZ wpłynął do Zamawiającego nie później niż na 14 dni przed upływem terminu składania ofert.</w:t>
      </w:r>
      <w:bookmarkEnd w:id="21"/>
    </w:p>
    <w:p w14:paraId="331BD8AA" w14:textId="7D196DF1"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14.3 Jeżeli wniosek o wyjaśnienie treści SWZ nie wpłynie w terminie, o którym mowa w punkcie powyżej, Zamawiający nie ma obowiązku udzielania wyjaśnień SWZ.</w:t>
      </w:r>
    </w:p>
    <w:p w14:paraId="4E53AF80" w14:textId="134196B4"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14.4 Przedłużenie terminu składania ofert, nie wpływa na bieg terminu składania wniosku o wyjaśnienie treści SWZ.</w:t>
      </w:r>
    </w:p>
    <w:p w14:paraId="6821BA99" w14:textId="71DBFAC5"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14.5 Treść zapytań wraz z wyjaśnieniami Zamawiający udostępni na stronie internetowej prowadzonego postępowania, bez ujawniania źródła zapytania.</w:t>
      </w:r>
    </w:p>
    <w:p w14:paraId="08885F11" w14:textId="4B17CA91" w:rsidR="008C5930" w:rsidRPr="00E315EF" w:rsidRDefault="008C5930"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14.6 W uzasadnionych przypadkach Zamawiający może przed upływem terminu składania ofert zmienić treść SWZ. Dokonaną zmianę treści SWZ Zamawiający udostępni na stronie internetowej prowadzonego postępowania.</w:t>
      </w:r>
    </w:p>
    <w:p w14:paraId="793B26F2" w14:textId="17C6BCE8" w:rsidR="00BA2831" w:rsidRPr="00E315EF" w:rsidRDefault="00BA2831" w:rsidP="005511DA">
      <w:pPr>
        <w:pStyle w:val="Akapitzlist"/>
        <w:keepNext w:val="0"/>
        <w:widowControl/>
        <w:numPr>
          <w:ilvl w:val="0"/>
          <w:numId w:val="22"/>
        </w:numPr>
        <w:shd w:val="clear" w:color="auto" w:fill="auto"/>
        <w:suppressAutoHyphens w:val="0"/>
        <w:spacing w:before="200" w:after="60"/>
        <w:jc w:val="both"/>
        <w:textAlignment w:val="auto"/>
        <w:outlineLvl w:val="0"/>
        <w:rPr>
          <w:rFonts w:ascii="Times New Roman" w:eastAsia="Times New Roman" w:hAnsi="Times New Roman" w:cs="Times New Roman"/>
          <w:b/>
          <w:bCs/>
          <w:caps/>
          <w:kern w:val="32"/>
          <w:sz w:val="24"/>
          <w:szCs w:val="24"/>
          <w:u w:val="single"/>
          <w:lang w:eastAsia="pl-PL"/>
        </w:rPr>
      </w:pPr>
      <w:r w:rsidRPr="00E315EF">
        <w:rPr>
          <w:rFonts w:ascii="Times New Roman" w:eastAsia="Times New Roman" w:hAnsi="Times New Roman" w:cs="Times New Roman"/>
          <w:b/>
          <w:bCs/>
          <w:caps/>
          <w:kern w:val="32"/>
          <w:sz w:val="24"/>
          <w:szCs w:val="24"/>
          <w:u w:val="single"/>
          <w:lang w:eastAsia="pl-PL"/>
        </w:rPr>
        <w:t>Wymagania dotycz</w:t>
      </w:r>
      <w:r w:rsidRPr="00E315EF">
        <w:rPr>
          <w:rFonts w:ascii="Times New Roman" w:eastAsia="TimesNewRoman" w:hAnsi="Times New Roman" w:cs="Times New Roman"/>
          <w:b/>
          <w:bCs/>
          <w:caps/>
          <w:kern w:val="32"/>
          <w:sz w:val="24"/>
          <w:szCs w:val="24"/>
          <w:u w:val="single"/>
          <w:lang w:eastAsia="pl-PL"/>
        </w:rPr>
        <w:t>ą</w:t>
      </w:r>
      <w:r w:rsidRPr="00E315EF">
        <w:rPr>
          <w:rFonts w:ascii="Times New Roman" w:eastAsia="Times New Roman" w:hAnsi="Times New Roman" w:cs="Times New Roman"/>
          <w:b/>
          <w:bCs/>
          <w:caps/>
          <w:kern w:val="32"/>
          <w:sz w:val="24"/>
          <w:szCs w:val="24"/>
          <w:u w:val="single"/>
          <w:lang w:eastAsia="pl-PL"/>
        </w:rPr>
        <w:t>ce wadium</w:t>
      </w:r>
    </w:p>
    <w:p w14:paraId="73AA0492" w14:textId="252E1030" w:rsidR="008C5930" w:rsidRPr="00E315EF" w:rsidRDefault="00BA2831" w:rsidP="00E315EF">
      <w:pPr>
        <w:keepNext w:val="0"/>
        <w:widowControl/>
        <w:shd w:val="clear" w:color="auto" w:fill="auto"/>
        <w:suppressAutoHyphens w:val="0"/>
        <w:spacing w:before="120" w:after="60"/>
        <w:ind w:left="680"/>
        <w:jc w:val="both"/>
        <w:textAlignment w:val="auto"/>
        <w:outlineLvl w:val="1"/>
        <w:rPr>
          <w:rFonts w:ascii="Times New Roman" w:eastAsia="Times New Roman" w:hAnsi="Times New Roman" w:cs="Times New Roman"/>
          <w:bCs/>
          <w:iCs/>
          <w:color w:val="FF0000"/>
          <w:sz w:val="24"/>
          <w:szCs w:val="24"/>
          <w:lang w:eastAsia="pl-PL"/>
        </w:rPr>
      </w:pPr>
      <w:r w:rsidRPr="00E315EF">
        <w:rPr>
          <w:rFonts w:ascii="Times New Roman" w:eastAsia="Times New Roman" w:hAnsi="Times New Roman" w:cs="Times New Roman"/>
          <w:bCs/>
          <w:iCs/>
          <w:sz w:val="24"/>
          <w:szCs w:val="24"/>
          <w:lang w:eastAsia="pl-PL"/>
        </w:rPr>
        <w:t>W postępowaniu nie jest przewidziane składanie wadium.</w:t>
      </w:r>
      <w:r w:rsidR="008B1AA7" w:rsidRPr="00E315EF">
        <w:rPr>
          <w:rFonts w:ascii="Times New Roman" w:eastAsia="Times New Roman" w:hAnsi="Times New Roman" w:cs="Times New Roman"/>
          <w:bCs/>
          <w:iCs/>
          <w:sz w:val="24"/>
          <w:szCs w:val="24"/>
          <w:lang w:eastAsia="pl-PL"/>
        </w:rPr>
        <w:t xml:space="preserve"> </w:t>
      </w:r>
      <w:r w:rsidR="001573F1" w:rsidRPr="00E315EF">
        <w:rPr>
          <w:rFonts w:ascii="Times New Roman" w:eastAsia="Times New Roman" w:hAnsi="Times New Roman" w:cs="Times New Roman"/>
          <w:bCs/>
          <w:iCs/>
          <w:color w:val="FF0000"/>
          <w:sz w:val="24"/>
          <w:szCs w:val="24"/>
          <w:lang w:eastAsia="pl-PL"/>
        </w:rPr>
        <w:t xml:space="preserve"> </w:t>
      </w:r>
    </w:p>
    <w:p w14:paraId="4D2A48F9" w14:textId="244C3B9D" w:rsidR="00BA2831" w:rsidRPr="00E315EF" w:rsidRDefault="00BA2831" w:rsidP="005511DA">
      <w:pPr>
        <w:pStyle w:val="Akapitzlist"/>
        <w:keepNext w:val="0"/>
        <w:widowControl/>
        <w:numPr>
          <w:ilvl w:val="0"/>
          <w:numId w:val="22"/>
        </w:numPr>
        <w:shd w:val="clear" w:color="auto" w:fill="auto"/>
        <w:suppressAutoHyphens w:val="0"/>
        <w:spacing w:before="200" w:after="60"/>
        <w:jc w:val="both"/>
        <w:textAlignment w:val="auto"/>
        <w:outlineLvl w:val="0"/>
        <w:rPr>
          <w:rFonts w:ascii="Times New Roman" w:eastAsia="Times New Roman" w:hAnsi="Times New Roman" w:cs="Times New Roman"/>
          <w:b/>
          <w:bCs/>
          <w:caps/>
          <w:kern w:val="32"/>
          <w:sz w:val="24"/>
          <w:szCs w:val="24"/>
          <w:u w:val="single"/>
          <w:lang w:eastAsia="pl-PL"/>
        </w:rPr>
      </w:pPr>
      <w:bookmarkStart w:id="22" w:name="_Toc258314251"/>
      <w:r w:rsidRPr="00E315EF">
        <w:rPr>
          <w:rFonts w:ascii="Times New Roman" w:eastAsia="Times New Roman" w:hAnsi="Times New Roman" w:cs="Times New Roman"/>
          <w:b/>
          <w:bCs/>
          <w:caps/>
          <w:kern w:val="32"/>
          <w:sz w:val="24"/>
          <w:szCs w:val="24"/>
          <w:u w:val="single"/>
          <w:lang w:eastAsia="pl-PL"/>
        </w:rPr>
        <w:t xml:space="preserve"> Termin zwi</w:t>
      </w:r>
      <w:r w:rsidRPr="00E315EF">
        <w:rPr>
          <w:rFonts w:ascii="Times New Roman" w:eastAsia="TimesNewRoman" w:hAnsi="Times New Roman" w:cs="Times New Roman"/>
          <w:b/>
          <w:bCs/>
          <w:caps/>
          <w:kern w:val="32"/>
          <w:sz w:val="24"/>
          <w:szCs w:val="24"/>
          <w:u w:val="single"/>
          <w:lang w:eastAsia="pl-PL"/>
        </w:rPr>
        <w:t>ą</w:t>
      </w:r>
      <w:r w:rsidRPr="00E315EF">
        <w:rPr>
          <w:rFonts w:ascii="Times New Roman" w:eastAsia="Times New Roman" w:hAnsi="Times New Roman" w:cs="Times New Roman"/>
          <w:b/>
          <w:bCs/>
          <w:caps/>
          <w:kern w:val="32"/>
          <w:sz w:val="24"/>
          <w:szCs w:val="24"/>
          <w:u w:val="single"/>
          <w:lang w:eastAsia="pl-PL"/>
        </w:rPr>
        <w:t>zania ofert</w:t>
      </w:r>
      <w:r w:rsidRPr="00E315EF">
        <w:rPr>
          <w:rFonts w:ascii="Times New Roman" w:eastAsia="TimesNewRoman" w:hAnsi="Times New Roman" w:cs="Times New Roman"/>
          <w:b/>
          <w:bCs/>
          <w:caps/>
          <w:kern w:val="32"/>
          <w:sz w:val="24"/>
          <w:szCs w:val="24"/>
          <w:u w:val="single"/>
          <w:lang w:eastAsia="pl-PL"/>
        </w:rPr>
        <w:t>ą</w:t>
      </w:r>
      <w:bookmarkEnd w:id="22"/>
    </w:p>
    <w:p w14:paraId="6A3E5717" w14:textId="4ACB9969" w:rsidR="00BA2831" w:rsidRPr="009E4E40" w:rsidRDefault="00F912B3" w:rsidP="00E315EF">
      <w:pPr>
        <w:keepNext w:val="0"/>
        <w:widowControl/>
        <w:numPr>
          <w:ilvl w:val="1"/>
          <w:numId w:val="0"/>
        </w:numPr>
        <w:shd w:val="clear" w:color="auto" w:fill="auto"/>
        <w:tabs>
          <w:tab w:val="num" w:pos="680"/>
        </w:tabs>
        <w:suppressAutoHyphens w:val="0"/>
        <w:spacing w:before="120" w:after="60"/>
        <w:ind w:left="680" w:hanging="680"/>
        <w:jc w:val="both"/>
        <w:textAlignment w:val="auto"/>
        <w:outlineLvl w:val="1"/>
        <w:rPr>
          <w:rFonts w:ascii="Times New Roman" w:eastAsia="Times New Roman" w:hAnsi="Times New Roman" w:cs="Times New Roman"/>
          <w:b/>
          <w:bCs/>
          <w:iCs/>
          <w:color w:val="0070C0"/>
          <w:sz w:val="24"/>
          <w:szCs w:val="24"/>
          <w:lang w:eastAsia="pl-PL"/>
        </w:rPr>
      </w:pPr>
      <w:r w:rsidRPr="00E315EF">
        <w:rPr>
          <w:rFonts w:ascii="Times New Roman" w:eastAsia="Times New Roman" w:hAnsi="Times New Roman" w:cs="Times New Roman"/>
          <w:bCs/>
          <w:iCs/>
          <w:sz w:val="24"/>
          <w:szCs w:val="24"/>
          <w:lang w:eastAsia="pl-PL"/>
        </w:rPr>
        <w:t xml:space="preserve">16.1. </w:t>
      </w:r>
      <w:r w:rsidR="00BA2831" w:rsidRPr="00E315EF">
        <w:rPr>
          <w:rFonts w:ascii="Times New Roman" w:eastAsia="Times New Roman" w:hAnsi="Times New Roman" w:cs="Times New Roman"/>
          <w:bCs/>
          <w:iCs/>
          <w:sz w:val="24"/>
          <w:szCs w:val="24"/>
          <w:lang w:eastAsia="pl-PL"/>
        </w:rPr>
        <w:t xml:space="preserve">Wykonawca pozostaje związany ofertą do dnia </w:t>
      </w:r>
      <w:r w:rsidR="009E4E40" w:rsidRPr="009E4E40">
        <w:rPr>
          <w:rFonts w:ascii="Times New Roman" w:eastAsia="Times New Roman" w:hAnsi="Times New Roman" w:cs="Times New Roman"/>
          <w:b/>
          <w:bCs/>
          <w:iCs/>
          <w:color w:val="0070C0"/>
          <w:sz w:val="24"/>
          <w:szCs w:val="24"/>
          <w:lang w:eastAsia="pl-PL"/>
        </w:rPr>
        <w:t>26</w:t>
      </w:r>
      <w:r w:rsidR="00920195" w:rsidRPr="009E4E40">
        <w:rPr>
          <w:rFonts w:ascii="Times New Roman" w:eastAsia="Times New Roman" w:hAnsi="Times New Roman" w:cs="Times New Roman"/>
          <w:b/>
          <w:bCs/>
          <w:iCs/>
          <w:color w:val="0070C0"/>
          <w:sz w:val="24"/>
          <w:szCs w:val="24"/>
          <w:lang w:eastAsia="pl-PL"/>
        </w:rPr>
        <w:t>.04.</w:t>
      </w:r>
      <w:r w:rsidRPr="009E4E40">
        <w:rPr>
          <w:rFonts w:ascii="Times New Roman" w:eastAsia="Times New Roman" w:hAnsi="Times New Roman" w:cs="Times New Roman"/>
          <w:b/>
          <w:bCs/>
          <w:iCs/>
          <w:color w:val="0070C0"/>
          <w:sz w:val="24"/>
          <w:szCs w:val="24"/>
          <w:lang w:eastAsia="pl-PL"/>
        </w:rPr>
        <w:t>2026 r.</w:t>
      </w:r>
    </w:p>
    <w:p w14:paraId="749FF700" w14:textId="216B624C" w:rsidR="00BA2831" w:rsidRPr="00E315EF" w:rsidRDefault="00BA2831"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16.2</w:t>
      </w:r>
      <w:r w:rsidR="00F912B3" w:rsidRPr="00E315EF">
        <w:rPr>
          <w:rFonts w:ascii="Times New Roman" w:eastAsia="Times New Roman" w:hAnsi="Times New Roman" w:cs="Times New Roman"/>
          <w:bCs/>
          <w:iCs/>
          <w:sz w:val="24"/>
          <w:szCs w:val="24"/>
          <w:lang w:eastAsia="pl-PL"/>
        </w:rPr>
        <w:t>.</w:t>
      </w:r>
      <w:r w:rsidRPr="00E315EF">
        <w:rPr>
          <w:rFonts w:ascii="Times New Roman" w:eastAsia="Times New Roman" w:hAnsi="Times New Roman" w:cs="Times New Roman"/>
          <w:bCs/>
          <w:iCs/>
          <w:sz w:val="24"/>
          <w:szCs w:val="24"/>
          <w:lang w:eastAsia="pl-PL"/>
        </w:rPr>
        <w:t xml:space="preserve"> Bieg terminu związania ofertą rozpoczyna się wraz z upływem terminu składania ofert.</w:t>
      </w:r>
    </w:p>
    <w:p w14:paraId="37D3BF8D" w14:textId="76933AEA" w:rsidR="00BA2831" w:rsidRPr="00E315EF" w:rsidRDefault="00BA2831" w:rsidP="00E315EF">
      <w:pPr>
        <w:keepNext w:val="0"/>
        <w:widowControl/>
        <w:numPr>
          <w:ilvl w:val="1"/>
          <w:numId w:val="0"/>
        </w:numPr>
        <w:shd w:val="clear" w:color="auto" w:fill="auto"/>
        <w:tabs>
          <w:tab w:val="num" w:pos="680"/>
        </w:tabs>
        <w:suppressAutoHyphens w:val="0"/>
        <w:spacing w:before="120" w:after="60"/>
        <w:ind w:left="680" w:hanging="680"/>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16.3</w:t>
      </w:r>
      <w:r w:rsidR="00F912B3" w:rsidRPr="00E315EF">
        <w:rPr>
          <w:rFonts w:ascii="Times New Roman" w:eastAsia="Times New Roman" w:hAnsi="Times New Roman" w:cs="Times New Roman"/>
          <w:bCs/>
          <w:iCs/>
          <w:sz w:val="24"/>
          <w:szCs w:val="24"/>
          <w:lang w:eastAsia="pl-PL"/>
        </w:rPr>
        <w:t>.</w:t>
      </w:r>
      <w:r w:rsidRPr="00E315EF">
        <w:rPr>
          <w:rFonts w:ascii="Times New Roman" w:eastAsia="Times New Roman" w:hAnsi="Times New Roman" w:cs="Times New Roman"/>
          <w:bCs/>
          <w:iCs/>
          <w:sz w:val="24"/>
          <w:szCs w:val="24"/>
          <w:lang w:eastAsia="pl-PL"/>
        </w:rPr>
        <w:t xml:space="preserve"> W przypadku, gdy wybór najkorzystniejszej oferty nie nastąpi przed upływem terminu związania ofertą, Zamawiający przed upływem tego terminu zwróci się jednokrotnie do Wykonawców o wyrażenie zgody na przedłużenie terminu związania ofertą </w:t>
      </w:r>
      <w:r w:rsidRPr="00E315EF">
        <w:rPr>
          <w:rFonts w:ascii="Times New Roman" w:eastAsia="Times New Roman" w:hAnsi="Times New Roman" w:cs="Times New Roman"/>
          <w:bCs/>
          <w:iCs/>
          <w:sz w:val="24"/>
          <w:szCs w:val="24"/>
          <w:lang w:eastAsia="pl-PL"/>
        </w:rPr>
        <w:br/>
        <w:t xml:space="preserve">o wskazywany przez niego okres, nie dłuższy niż 60 dni. </w:t>
      </w:r>
    </w:p>
    <w:p w14:paraId="7F39408B" w14:textId="2739FC22" w:rsidR="00BA2831" w:rsidRPr="00E315EF" w:rsidRDefault="00BA2831" w:rsidP="00E315EF">
      <w:pPr>
        <w:keepNext w:val="0"/>
        <w:widowControl/>
        <w:numPr>
          <w:ilvl w:val="1"/>
          <w:numId w:val="0"/>
        </w:numPr>
        <w:shd w:val="clear" w:color="auto" w:fill="auto"/>
        <w:tabs>
          <w:tab w:val="num" w:pos="680"/>
        </w:tabs>
        <w:suppressAutoHyphens w:val="0"/>
        <w:spacing w:before="120" w:after="60"/>
        <w:ind w:left="680" w:hanging="680"/>
        <w:jc w:val="both"/>
        <w:textAlignment w:val="auto"/>
        <w:outlineLvl w:val="1"/>
        <w:rPr>
          <w:rFonts w:ascii="Times New Roman" w:eastAsia="Times New Roman" w:hAnsi="Times New Roman" w:cs="Times New Roman"/>
          <w:bCs/>
          <w:iCs/>
          <w:sz w:val="24"/>
          <w:szCs w:val="24"/>
          <w:lang w:eastAsia="pl-PL"/>
        </w:rPr>
      </w:pPr>
      <w:r w:rsidRPr="00E315EF">
        <w:rPr>
          <w:rFonts w:ascii="Times New Roman" w:eastAsia="Times New Roman" w:hAnsi="Times New Roman" w:cs="Times New Roman"/>
          <w:bCs/>
          <w:iCs/>
          <w:sz w:val="24"/>
          <w:szCs w:val="24"/>
          <w:lang w:eastAsia="pl-PL"/>
        </w:rPr>
        <w:t xml:space="preserve">16.4 Przedłużenie terminu związania ofertą wymaga złożenia pisemnego oświadczenia. </w:t>
      </w:r>
    </w:p>
    <w:p w14:paraId="64B821CA" w14:textId="77777777" w:rsidR="00BA2831" w:rsidRPr="00E315EF" w:rsidRDefault="00BA2831" w:rsidP="00E315EF">
      <w:pPr>
        <w:keepNext w:val="0"/>
        <w:widowControl/>
        <w:shd w:val="clear" w:color="auto" w:fill="auto"/>
        <w:suppressAutoHyphens w:val="0"/>
        <w:spacing w:after="0"/>
        <w:textAlignment w:val="auto"/>
        <w:rPr>
          <w:rFonts w:ascii="Times New Roman" w:eastAsia="Calibri" w:hAnsi="Times New Roman" w:cs="Times New Roman"/>
          <w:b/>
          <w:sz w:val="24"/>
          <w:szCs w:val="24"/>
          <w:u w:val="single"/>
        </w:rPr>
      </w:pPr>
    </w:p>
    <w:p w14:paraId="765B7693" w14:textId="094821B7" w:rsidR="002910AF" w:rsidRPr="00E315EF" w:rsidRDefault="002910AF" w:rsidP="00E315EF">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b/>
          <w:bCs/>
          <w:sz w:val="24"/>
          <w:szCs w:val="24"/>
          <w:lang w:eastAsia="pl-PL"/>
        </w:rPr>
        <w:lastRenderedPageBreak/>
        <w:t>1</w:t>
      </w:r>
      <w:r w:rsidR="00BA2831" w:rsidRPr="00E315EF">
        <w:rPr>
          <w:rFonts w:ascii="Times New Roman" w:eastAsia="Times New Roman" w:hAnsi="Times New Roman" w:cs="Times New Roman"/>
          <w:b/>
          <w:bCs/>
          <w:sz w:val="24"/>
          <w:szCs w:val="24"/>
          <w:lang w:eastAsia="pl-PL"/>
        </w:rPr>
        <w:t>7</w:t>
      </w:r>
      <w:r w:rsidRPr="00E315EF">
        <w:rPr>
          <w:rFonts w:ascii="Times New Roman" w:eastAsia="Times New Roman" w:hAnsi="Times New Roman" w:cs="Times New Roman"/>
          <w:b/>
          <w:bCs/>
          <w:sz w:val="24"/>
          <w:szCs w:val="24"/>
          <w:lang w:eastAsia="pl-PL"/>
        </w:rPr>
        <w:t>.</w:t>
      </w:r>
      <w:r w:rsidRPr="00E315EF">
        <w:rPr>
          <w:rFonts w:ascii="Times New Roman" w:eastAsia="Times New Roman" w:hAnsi="Times New Roman" w:cs="Times New Roman"/>
          <w:b/>
          <w:sz w:val="24"/>
          <w:szCs w:val="24"/>
          <w:lang w:eastAsia="pl-PL"/>
        </w:rPr>
        <w:t xml:space="preserve"> </w:t>
      </w:r>
      <w:r w:rsidRPr="00E315EF">
        <w:rPr>
          <w:rFonts w:ascii="Times New Roman" w:eastAsia="Times New Roman" w:hAnsi="Times New Roman" w:cs="Times New Roman"/>
          <w:b/>
          <w:sz w:val="24"/>
          <w:szCs w:val="24"/>
          <w:u w:val="single"/>
          <w:lang w:eastAsia="pl-PL"/>
        </w:rPr>
        <w:t xml:space="preserve">OPIS SPOSOBU PRZYGOTOWANIA OFERTY ORAZ DOKUMENTÓW    </w:t>
      </w:r>
      <w:r w:rsidRPr="00E315EF">
        <w:rPr>
          <w:rFonts w:ascii="Times New Roman" w:eastAsia="Times New Roman" w:hAnsi="Times New Roman" w:cs="Times New Roman"/>
          <w:b/>
          <w:sz w:val="24"/>
          <w:szCs w:val="24"/>
          <w:u w:val="single"/>
          <w:lang w:eastAsia="pl-PL"/>
        </w:rPr>
        <w:br/>
      </w:r>
      <w:r w:rsidRPr="00E315EF">
        <w:rPr>
          <w:rFonts w:ascii="Times New Roman" w:eastAsia="Times New Roman" w:hAnsi="Times New Roman" w:cs="Times New Roman"/>
          <w:b/>
          <w:sz w:val="24"/>
          <w:szCs w:val="24"/>
          <w:lang w:eastAsia="pl-PL"/>
        </w:rPr>
        <w:t xml:space="preserve">      </w:t>
      </w:r>
      <w:r w:rsidRPr="00E315EF">
        <w:rPr>
          <w:rFonts w:ascii="Times New Roman" w:eastAsia="Times New Roman" w:hAnsi="Times New Roman" w:cs="Times New Roman"/>
          <w:b/>
          <w:sz w:val="24"/>
          <w:szCs w:val="24"/>
          <w:u w:val="single"/>
          <w:lang w:eastAsia="pl-PL"/>
        </w:rPr>
        <w:t>WYMAGANYCH PRZEZ ZAMAWIAJĄCEGO W SWZ</w:t>
      </w:r>
    </w:p>
    <w:p w14:paraId="0645AB4B" w14:textId="6FB7616D" w:rsidR="00E00EE8" w:rsidRPr="00E315EF" w:rsidRDefault="002D06DE"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color w:val="00B050"/>
          <w:sz w:val="24"/>
          <w:szCs w:val="24"/>
        </w:rPr>
        <w:t xml:space="preserve"> </w:t>
      </w:r>
      <w:r w:rsidR="00E00EE8" w:rsidRPr="00E315EF">
        <w:rPr>
          <w:rFonts w:ascii="Times New Roman" w:hAnsi="Times New Roman" w:cs="Times New Roman"/>
          <w:color w:val="00B050"/>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1950FADF" w14:textId="2BD0AB9A" w:rsidR="002D06DE" w:rsidRPr="00E315EF" w:rsidRDefault="002D06DE" w:rsidP="00E315EF">
      <w:pPr>
        <w:pStyle w:val="Akapitzlist"/>
        <w:keepNext w:val="0"/>
        <w:widowControl/>
        <w:shd w:val="clear" w:color="auto" w:fill="auto"/>
        <w:autoSpaceDN w:val="0"/>
        <w:ind w:left="480"/>
        <w:textAlignment w:val="auto"/>
        <w:rPr>
          <w:rFonts w:ascii="Times New Roman" w:hAnsi="Times New Roman" w:cs="Times New Roman"/>
          <w:b/>
          <w:bCs/>
          <w:color w:val="00B050"/>
          <w:sz w:val="24"/>
          <w:szCs w:val="24"/>
          <w:lang w:val="en-US"/>
        </w:rPr>
      </w:pPr>
      <w:r w:rsidRPr="00E315EF">
        <w:rPr>
          <w:rFonts w:ascii="Times New Roman" w:hAnsi="Times New Roman" w:cs="Times New Roman"/>
          <w:b/>
          <w:bCs/>
          <w:color w:val="00B050"/>
          <w:sz w:val="24"/>
          <w:szCs w:val="24"/>
          <w:u w:val="single"/>
        </w:rPr>
        <w:t>Uwaga!</w:t>
      </w:r>
      <w:r w:rsidRPr="00E315EF">
        <w:rPr>
          <w:rFonts w:ascii="Times New Roman" w:hAnsi="Times New Roman" w:cs="Times New Roman"/>
          <w:color w:val="00B050"/>
          <w:sz w:val="24"/>
          <w:szCs w:val="24"/>
          <w:u w:val="single"/>
        </w:rPr>
        <w:t xml:space="preserve"> Nie należy zmieniać nazwy pliku nadanej przez Platformę e-Zamówienia. </w:t>
      </w:r>
      <w:r w:rsidRPr="00E315EF">
        <w:rPr>
          <w:rFonts w:ascii="Times New Roman" w:hAnsi="Times New Roman" w:cs="Times New Roman"/>
          <w:color w:val="00B050"/>
          <w:sz w:val="24"/>
          <w:szCs w:val="24"/>
          <w:u w:val="single"/>
        </w:rPr>
        <w:br/>
        <w:t xml:space="preserve">Zapisany „Formularz ofertowy” należy zawsze otwierać w programie Adobe </w:t>
      </w:r>
      <w:proofErr w:type="spellStart"/>
      <w:r w:rsidRPr="00E315EF">
        <w:rPr>
          <w:rFonts w:ascii="Times New Roman" w:hAnsi="Times New Roman" w:cs="Times New Roman"/>
          <w:color w:val="00B050"/>
          <w:sz w:val="24"/>
          <w:szCs w:val="24"/>
          <w:u w:val="single"/>
        </w:rPr>
        <w:t>Acrobat</w:t>
      </w:r>
      <w:proofErr w:type="spellEnd"/>
      <w:r w:rsidRPr="00E315EF">
        <w:rPr>
          <w:rFonts w:ascii="Times New Roman" w:hAnsi="Times New Roman" w:cs="Times New Roman"/>
          <w:color w:val="00B050"/>
          <w:sz w:val="24"/>
          <w:szCs w:val="24"/>
          <w:u w:val="single"/>
        </w:rPr>
        <w:t xml:space="preserve"> </w:t>
      </w:r>
      <w:r w:rsidRPr="00E315EF">
        <w:rPr>
          <w:rFonts w:ascii="Times New Roman" w:hAnsi="Times New Roman" w:cs="Times New Roman"/>
          <w:color w:val="00B050"/>
          <w:sz w:val="24"/>
          <w:szCs w:val="24"/>
          <w:u w:val="single"/>
        </w:rPr>
        <w:br/>
        <w:t>Reader DC.</w:t>
      </w:r>
    </w:p>
    <w:p w14:paraId="6EACBD90" w14:textId="468233AB" w:rsidR="00E00EE8" w:rsidRPr="00E315EF" w:rsidRDefault="002D06DE"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3F122EA" w14:textId="1AE265FB" w:rsidR="00E00EE8" w:rsidRPr="00E315EF" w:rsidRDefault="002D06DE"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9A7309" w:rsidRPr="00E315EF">
        <w:rPr>
          <w:rFonts w:ascii="Times New Roman" w:hAnsi="Times New Roman" w:cs="Times New Roman"/>
          <w:sz w:val="24"/>
          <w:szCs w:val="24"/>
        </w:rPr>
        <w:t>17.</w:t>
      </w:r>
      <w:r w:rsidR="00E00EE8" w:rsidRPr="00E315EF">
        <w:rPr>
          <w:rFonts w:ascii="Times New Roman" w:hAnsi="Times New Roman" w:cs="Times New Roman"/>
          <w:sz w:val="24"/>
          <w:szCs w:val="24"/>
        </w:rPr>
        <w:t xml:space="preserve">7. </w:t>
      </w:r>
    </w:p>
    <w:p w14:paraId="04D5508A" w14:textId="546824D3" w:rsidR="00E00EE8" w:rsidRPr="00E315EF" w:rsidRDefault="002D06DE"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bookmarkStart w:id="23" w:name="_Hlk127257320"/>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E00EE8" w:rsidRPr="00E315EF">
        <w:rPr>
          <w:rFonts w:ascii="Times New Roman" w:hAnsi="Times New Roman" w:cs="Times New Roman"/>
          <w:sz w:val="24"/>
          <w:szCs w:val="24"/>
        </w:rPr>
        <w:t>drag&amp;drop</w:t>
      </w:r>
      <w:proofErr w:type="spellEnd"/>
      <w:r w:rsidR="00E00EE8" w:rsidRPr="00E315EF">
        <w:rPr>
          <w:rFonts w:ascii="Times New Roman" w:hAnsi="Times New Roman" w:cs="Times New Roman"/>
          <w:sz w:val="24"/>
          <w:szCs w:val="24"/>
        </w:rPr>
        <w:t xml:space="preserve"> („przeciągnij” i „upuść”) służące do dodawania plików. </w:t>
      </w:r>
    </w:p>
    <w:bookmarkEnd w:id="23"/>
    <w:p w14:paraId="067F7668" w14:textId="7224F1D4" w:rsidR="00E00EE8" w:rsidRPr="00E315EF" w:rsidRDefault="009A7309"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62EE3711" w14:textId="7ED98EBE" w:rsidR="00E00EE8" w:rsidRPr="00E315EF" w:rsidRDefault="009A7309"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C3655C" w14:textId="77777777"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b/>
          <w:bCs/>
          <w:sz w:val="24"/>
          <w:szCs w:val="24"/>
        </w:rPr>
        <w:t>Formularz ofertowy</w:t>
      </w:r>
      <w:r w:rsidRPr="00E315EF">
        <w:rPr>
          <w:rFonts w:ascii="Times New Roman" w:hAnsi="Times New Roman" w:cs="Times New Roman"/>
          <w:sz w:val="24"/>
          <w:szCs w:val="24"/>
        </w:rPr>
        <w:t xml:space="preserve"> podpisuje się kwalifikowanym podpisem elektronicznym,. </w:t>
      </w:r>
      <w:r w:rsidRPr="00E315EF">
        <w:rPr>
          <w:rFonts w:ascii="Times New Roman" w:hAnsi="Times New Roman" w:cs="Times New Roman"/>
          <w:sz w:val="24"/>
          <w:szCs w:val="24"/>
          <w:u w:val="single"/>
        </w:rPr>
        <w:t>Rekomendowanym wariantem podpisu jest typ wewnętrzny.</w:t>
      </w:r>
      <w:r w:rsidRPr="00E315EF">
        <w:rPr>
          <w:rFonts w:ascii="Times New Roman" w:hAnsi="Times New Roman" w:cs="Times New Roman"/>
          <w:sz w:val="24"/>
          <w:szCs w:val="24"/>
        </w:rPr>
        <w:t xml:space="preserve"> Podpis formularza ofertowego </w:t>
      </w:r>
      <w:r w:rsidRPr="00E315EF">
        <w:rPr>
          <w:rFonts w:ascii="Times New Roman" w:hAnsi="Times New Roman" w:cs="Times New Roman"/>
          <w:sz w:val="24"/>
          <w:szCs w:val="24"/>
          <w:u w:val="single"/>
        </w:rPr>
        <w:t>wariantem podpisu w typie zewnętrznym również jest możliwy,</w:t>
      </w:r>
      <w:r w:rsidRPr="00E315EF">
        <w:rPr>
          <w:rFonts w:ascii="Times New Roman" w:hAnsi="Times New Roman" w:cs="Times New Roman"/>
          <w:sz w:val="24"/>
          <w:szCs w:val="24"/>
        </w:rPr>
        <w:t xml:space="preserve"> tylko w tym przypadku, powstały oddzielny plik podpisu dla tego formularza należy załączyć w polu „Załączniki i inne dokumenty przedstawione w ofercie przez Wykonawcę”. </w:t>
      </w:r>
      <w:r w:rsidRPr="00E315EF">
        <w:rPr>
          <w:rFonts w:ascii="Times New Roman" w:hAnsi="Times New Roman" w:cs="Times New Roman"/>
          <w:sz w:val="24"/>
          <w:szCs w:val="24"/>
        </w:rPr>
        <w:br/>
      </w:r>
      <w:r w:rsidRPr="00E315EF">
        <w:rPr>
          <w:rFonts w:ascii="Times New Roman" w:hAnsi="Times New Roman" w:cs="Times New Roman"/>
          <w:b/>
          <w:bCs/>
          <w:sz w:val="24"/>
          <w:szCs w:val="24"/>
        </w:rPr>
        <w:t>Pozostałe dokumenty</w:t>
      </w:r>
      <w:r w:rsidRPr="00E315EF">
        <w:rPr>
          <w:rFonts w:ascii="Times New Roman" w:hAnsi="Times New Roman" w:cs="Times New Roman"/>
          <w:sz w:val="24"/>
          <w:szCs w:val="24"/>
        </w:rPr>
        <w:t xml:space="preserve"> wchodzące w skład oferty lub składane wraz z ofertą, które są </w:t>
      </w:r>
      <w:r w:rsidRPr="00E315EF">
        <w:rPr>
          <w:rFonts w:ascii="Times New Roman" w:hAnsi="Times New Roman" w:cs="Times New Roman"/>
          <w:sz w:val="24"/>
          <w:szCs w:val="24"/>
        </w:rPr>
        <w:lastRenderedPageBreak/>
        <w:t xml:space="preserve">zgodne z ustawą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w:t>
      </w:r>
      <w:r w:rsidRPr="00E315EF">
        <w:rPr>
          <w:rFonts w:ascii="Times New Roman" w:hAnsi="Times New Roman" w:cs="Times New Roman"/>
          <w:sz w:val="24"/>
          <w:szCs w:val="24"/>
          <w:u w:val="single"/>
        </w:rPr>
        <w:t>podpisem typu zewnętrznego</w:t>
      </w:r>
      <w:r w:rsidRPr="00E315EF">
        <w:rPr>
          <w:rFonts w:ascii="Times New Roman" w:hAnsi="Times New Roman" w:cs="Times New Roman"/>
          <w:sz w:val="24"/>
          <w:szCs w:val="24"/>
        </w:rPr>
        <w:t xml:space="preserve"> lub </w:t>
      </w:r>
      <w:r w:rsidRPr="00E315EF">
        <w:rPr>
          <w:rFonts w:ascii="Times New Roman" w:hAnsi="Times New Roman" w:cs="Times New Roman"/>
          <w:sz w:val="24"/>
          <w:szCs w:val="24"/>
          <w:u w:val="single"/>
        </w:rPr>
        <w:t>wewnętrznego</w:t>
      </w:r>
      <w:r w:rsidRPr="00E315EF">
        <w:rPr>
          <w:rFonts w:ascii="Times New Roman" w:hAnsi="Times New Roman" w:cs="Times New Roman"/>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E315EF">
        <w:rPr>
          <w:rFonts w:ascii="Times New Roman" w:hAnsi="Times New Roman" w:cs="Times New Roman"/>
          <w:sz w:val="24"/>
          <w:szCs w:val="24"/>
        </w:rPr>
        <w:b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w:t>
      </w:r>
    </w:p>
    <w:p w14:paraId="4E1460A0" w14:textId="67242661" w:rsidR="00E00EE8" w:rsidRPr="00E315EF" w:rsidRDefault="009A7309"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ECBAAAB" w14:textId="3745D150" w:rsidR="00E00EE8" w:rsidRPr="00E315EF" w:rsidRDefault="009A7309"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Oferta może być złożona tylko do upływu terminu składania ofert.</w:t>
      </w:r>
    </w:p>
    <w:p w14:paraId="665F6C70" w14:textId="77777777"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5CFEA83" w14:textId="77777777"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Maksymalny łączny rozmiar plików stanowiących ofertę lub składanych wraz z ofertą to 250 MB.</w:t>
      </w:r>
    </w:p>
    <w:p w14:paraId="44649E06" w14:textId="77777777"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eastAsia="Times New Roman" w:hAnsi="Times New Roman" w:cs="Times New Roman"/>
          <w:b/>
          <w:sz w:val="24"/>
          <w:szCs w:val="24"/>
          <w:u w:val="single"/>
          <w:lang w:eastAsia="pl-PL"/>
        </w:rPr>
        <w:t>Oferta musi zawierać następujące oświadczenia i dokumenty:</w:t>
      </w:r>
    </w:p>
    <w:p w14:paraId="46471B64" w14:textId="77777777" w:rsidR="009A7309" w:rsidRPr="00E315EF" w:rsidRDefault="009A7309" w:rsidP="005511DA">
      <w:pPr>
        <w:keepNext w:val="0"/>
        <w:widowControl/>
        <w:numPr>
          <w:ilvl w:val="0"/>
          <w:numId w:val="35"/>
        </w:numPr>
        <w:shd w:val="clear" w:color="auto" w:fill="auto"/>
        <w:suppressAutoHyphens w:val="0"/>
        <w:spacing w:after="0"/>
        <w:jc w:val="both"/>
        <w:textAlignment w:val="auto"/>
        <w:rPr>
          <w:rFonts w:ascii="Times New Roman" w:hAnsi="Times New Roman" w:cs="Times New Roman"/>
          <w:color w:val="0070C0"/>
          <w:sz w:val="24"/>
          <w:szCs w:val="24"/>
        </w:rPr>
      </w:pPr>
      <w:r w:rsidRPr="00E315EF">
        <w:rPr>
          <w:rFonts w:ascii="Times New Roman" w:hAnsi="Times New Roman" w:cs="Times New Roman"/>
          <w:sz w:val="24"/>
          <w:szCs w:val="24"/>
        </w:rPr>
        <w:t xml:space="preserve">Opis oferowanego przedmiotu zamówienia zgodnie z </w:t>
      </w:r>
      <w:r w:rsidRPr="00E315EF">
        <w:rPr>
          <w:rFonts w:ascii="Times New Roman" w:hAnsi="Times New Roman" w:cs="Times New Roman"/>
          <w:color w:val="0070C0"/>
          <w:sz w:val="24"/>
          <w:szCs w:val="24"/>
        </w:rPr>
        <w:t>formularzem asortymentowo-cenowym – załącznik nr 1 do niniejszej SWZ.</w:t>
      </w:r>
    </w:p>
    <w:p w14:paraId="30F2962F" w14:textId="6862CD22" w:rsidR="009A7309" w:rsidRPr="00E315EF" w:rsidRDefault="009A7309" w:rsidP="005511DA">
      <w:pPr>
        <w:keepNext w:val="0"/>
        <w:widowControl/>
        <w:numPr>
          <w:ilvl w:val="0"/>
          <w:numId w:val="35"/>
        </w:numPr>
        <w:shd w:val="clear" w:color="auto" w:fill="auto"/>
        <w:suppressAutoHyphens w:val="0"/>
        <w:spacing w:after="0"/>
        <w:textAlignment w:val="auto"/>
        <w:rPr>
          <w:rFonts w:ascii="Times New Roman" w:eastAsia="Calibri" w:hAnsi="Times New Roman" w:cs="Times New Roman"/>
          <w:bCs/>
          <w:color w:val="0070C0"/>
          <w:sz w:val="24"/>
          <w:szCs w:val="24"/>
        </w:rPr>
      </w:pPr>
      <w:r w:rsidRPr="00AA7B83">
        <w:rPr>
          <w:rFonts w:ascii="Times New Roman" w:eastAsia="Calibri" w:hAnsi="Times New Roman" w:cs="Times New Roman"/>
          <w:bCs/>
          <w:sz w:val="24"/>
          <w:szCs w:val="24"/>
        </w:rPr>
        <w:t>Interaktywny Formularz ofertowy</w:t>
      </w:r>
      <w:r w:rsidRPr="00E315EF">
        <w:rPr>
          <w:rFonts w:ascii="Times New Roman" w:eastAsia="Calibri" w:hAnsi="Times New Roman" w:cs="Times New Roman"/>
          <w:sz w:val="24"/>
          <w:szCs w:val="24"/>
        </w:rPr>
        <w:t xml:space="preserve"> </w:t>
      </w:r>
      <w:r w:rsidRPr="00E315EF">
        <w:rPr>
          <w:rFonts w:ascii="Times New Roman" w:eastAsia="Calibri" w:hAnsi="Times New Roman" w:cs="Times New Roman"/>
          <w:bCs/>
          <w:color w:val="0070C0"/>
          <w:sz w:val="24"/>
          <w:szCs w:val="24"/>
        </w:rPr>
        <w:t xml:space="preserve">– załącznik nr 2 do SWZ </w:t>
      </w:r>
    </w:p>
    <w:p w14:paraId="65784E28" w14:textId="77777777" w:rsidR="009A7309" w:rsidRPr="00E315EF" w:rsidRDefault="009A7309" w:rsidP="005511DA">
      <w:pPr>
        <w:keepNext w:val="0"/>
        <w:widowControl/>
        <w:numPr>
          <w:ilvl w:val="0"/>
          <w:numId w:val="35"/>
        </w:numPr>
        <w:shd w:val="clear" w:color="auto" w:fill="auto"/>
        <w:suppressAutoHyphens w:val="0"/>
        <w:spacing w:after="0"/>
        <w:jc w:val="both"/>
        <w:textAlignment w:val="auto"/>
        <w:rPr>
          <w:rFonts w:ascii="Times New Roman" w:eastAsia="Calibri" w:hAnsi="Times New Roman" w:cs="Times New Roman"/>
          <w:sz w:val="24"/>
          <w:szCs w:val="24"/>
        </w:rPr>
      </w:pPr>
      <w:r w:rsidRPr="00E315EF">
        <w:rPr>
          <w:rFonts w:ascii="Times New Roman" w:eastAsia="Calibri" w:hAnsi="Times New Roman" w:cs="Times New Roman"/>
          <w:bCs/>
          <w:sz w:val="24"/>
          <w:szCs w:val="24"/>
        </w:rPr>
        <w:t xml:space="preserve">Formularz JEDZ </w:t>
      </w:r>
      <w:r w:rsidRPr="00E315EF">
        <w:rPr>
          <w:rFonts w:ascii="Times New Roman" w:eastAsia="Calibri" w:hAnsi="Times New Roman" w:cs="Times New Roman"/>
          <w:b/>
          <w:sz w:val="24"/>
          <w:szCs w:val="24"/>
        </w:rPr>
        <w:t xml:space="preserve">  </w:t>
      </w:r>
    </w:p>
    <w:p w14:paraId="535B4081" w14:textId="77777777" w:rsidR="009A7309" w:rsidRPr="00E315EF" w:rsidRDefault="009A7309" w:rsidP="005511DA">
      <w:pPr>
        <w:keepNext w:val="0"/>
        <w:widowControl/>
        <w:numPr>
          <w:ilvl w:val="0"/>
          <w:numId w:val="35"/>
        </w:numPr>
        <w:shd w:val="clear" w:color="auto" w:fill="auto"/>
        <w:suppressAutoHyphens w:val="0"/>
        <w:spacing w:after="0"/>
        <w:jc w:val="both"/>
        <w:textAlignment w:val="auto"/>
        <w:rPr>
          <w:rFonts w:ascii="Times New Roman" w:eastAsia="Calibri" w:hAnsi="Times New Roman" w:cs="Times New Roman"/>
          <w:sz w:val="24"/>
          <w:szCs w:val="24"/>
        </w:rPr>
      </w:pPr>
      <w:r w:rsidRPr="00E315EF">
        <w:rPr>
          <w:rFonts w:ascii="Times New Roman" w:hAnsi="Times New Roman" w:cs="Times New Roman"/>
          <w:sz w:val="24"/>
          <w:szCs w:val="24"/>
        </w:rPr>
        <w:t xml:space="preserve">Formularz JEDZ powinien być aktualny na dzień składania ofert. </w:t>
      </w:r>
    </w:p>
    <w:p w14:paraId="6EC664E2" w14:textId="34FD055E" w:rsidR="009A7309" w:rsidRPr="00E315EF" w:rsidRDefault="009A7309" w:rsidP="005511DA">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E315EF">
        <w:rPr>
          <w:rFonts w:ascii="Times New Roman" w:hAnsi="Times New Roman" w:cs="Times New Roman"/>
          <w:sz w:val="24"/>
          <w:szCs w:val="24"/>
        </w:rPr>
        <w:t xml:space="preserve">Formularz JEDZ należy złożyć w zakresie wskazanym przez </w:t>
      </w:r>
      <w:r w:rsidR="00AA7B83">
        <w:rPr>
          <w:rFonts w:ascii="Times New Roman" w:hAnsi="Times New Roman" w:cs="Times New Roman"/>
          <w:sz w:val="24"/>
          <w:szCs w:val="24"/>
        </w:rPr>
        <w:t>Z</w:t>
      </w:r>
      <w:r w:rsidRPr="00E315EF">
        <w:rPr>
          <w:rFonts w:ascii="Times New Roman" w:hAnsi="Times New Roman" w:cs="Times New Roman"/>
          <w:sz w:val="24"/>
          <w:szCs w:val="24"/>
        </w:rPr>
        <w:t xml:space="preserve">amawiającego w </w:t>
      </w:r>
      <w:r w:rsidRPr="00E315EF">
        <w:rPr>
          <w:rFonts w:ascii="Times New Roman" w:hAnsi="Times New Roman" w:cs="Times New Roman"/>
          <w:sz w:val="24"/>
          <w:szCs w:val="24"/>
        </w:rPr>
        <w:br/>
        <w:t xml:space="preserve">specyfikacji warunków zamówienia. </w:t>
      </w:r>
    </w:p>
    <w:p w14:paraId="45AD50E9" w14:textId="03F9A223" w:rsidR="009A7309" w:rsidRPr="00CC4740" w:rsidRDefault="009A7309" w:rsidP="005511DA">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E315EF">
        <w:rPr>
          <w:rFonts w:ascii="Times New Roman" w:hAnsi="Times New Roman" w:cs="Times New Roman"/>
          <w:sz w:val="24"/>
          <w:szCs w:val="24"/>
        </w:rPr>
        <w:t xml:space="preserve">Informacje zawarte w oświadczeniu (formularzu JEDZ) stanowią wstępne </w:t>
      </w:r>
      <w:r w:rsidRPr="00E315EF">
        <w:rPr>
          <w:rFonts w:ascii="Times New Roman" w:hAnsi="Times New Roman" w:cs="Times New Roman"/>
          <w:sz w:val="24"/>
          <w:szCs w:val="24"/>
        </w:rPr>
        <w:br/>
        <w:t xml:space="preserve">potwierdzenie, że wykonawca nie podlega wykluczeniu oraz spełnia warunki udziału w postępowaniu. </w:t>
      </w:r>
    </w:p>
    <w:p w14:paraId="6B233D83" w14:textId="7B590C73" w:rsidR="00CC4740" w:rsidRPr="000C417A" w:rsidRDefault="00CC4740" w:rsidP="00CC4740">
      <w:pPr>
        <w:keepNext w:val="0"/>
        <w:widowControl/>
        <w:numPr>
          <w:ilvl w:val="0"/>
          <w:numId w:val="35"/>
        </w:numPr>
        <w:shd w:val="clear" w:color="auto" w:fill="auto"/>
        <w:suppressAutoHyphens w:val="0"/>
        <w:spacing w:after="0"/>
        <w:textAlignment w:val="auto"/>
        <w:rPr>
          <w:rFonts w:ascii="Times New Roman" w:eastAsia="Calibri" w:hAnsi="Times New Roman" w:cs="Times New Roman"/>
          <w:color w:val="0070C0"/>
          <w:sz w:val="24"/>
          <w:szCs w:val="24"/>
        </w:rPr>
      </w:pPr>
      <w:r w:rsidRPr="00CC4740">
        <w:rPr>
          <w:rFonts w:ascii="Times New Roman" w:eastAsia="Calibri" w:hAnsi="Times New Roman" w:cs="Times New Roman"/>
          <w:sz w:val="24"/>
          <w:szCs w:val="24"/>
        </w:rPr>
        <w:t xml:space="preserve">oświadczenie Wykonawców wspólnie ubiegających się o zamówienia - </w:t>
      </w:r>
      <w:r w:rsidRPr="000C417A">
        <w:rPr>
          <w:rFonts w:ascii="Times New Roman" w:eastAsia="Calibri" w:hAnsi="Times New Roman" w:cs="Times New Roman"/>
          <w:color w:val="0070C0"/>
          <w:sz w:val="24"/>
          <w:szCs w:val="24"/>
        </w:rPr>
        <w:t xml:space="preserve">załącznik nr </w:t>
      </w:r>
      <w:r w:rsidR="002B25B6">
        <w:rPr>
          <w:rFonts w:ascii="Times New Roman" w:eastAsia="Calibri" w:hAnsi="Times New Roman" w:cs="Times New Roman"/>
          <w:color w:val="0070C0"/>
          <w:sz w:val="24"/>
          <w:szCs w:val="24"/>
        </w:rPr>
        <w:t>8</w:t>
      </w:r>
      <w:r w:rsidRPr="000C417A">
        <w:rPr>
          <w:rFonts w:ascii="Times New Roman" w:eastAsia="Calibri" w:hAnsi="Times New Roman" w:cs="Times New Roman"/>
          <w:color w:val="0070C0"/>
          <w:sz w:val="24"/>
          <w:szCs w:val="24"/>
        </w:rPr>
        <w:t xml:space="preserve"> do SWZ</w:t>
      </w:r>
    </w:p>
    <w:p w14:paraId="41FBAF85" w14:textId="77777777" w:rsidR="00CC4740" w:rsidRPr="00CC4740" w:rsidRDefault="00CC4740" w:rsidP="00CC4740">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CC4740">
        <w:rPr>
          <w:rFonts w:ascii="Times New Roman" w:eastAsia="Calibri" w:hAnsi="Times New Roman" w:cs="Times New Roman"/>
          <w:sz w:val="24"/>
          <w:szCs w:val="24"/>
        </w:rPr>
        <w:t xml:space="preserve">zobowiązanie innego podmiotu – </w:t>
      </w:r>
      <w:r w:rsidRPr="00CC4740">
        <w:rPr>
          <w:rFonts w:ascii="Times New Roman" w:eastAsia="Calibri" w:hAnsi="Times New Roman" w:cs="Times New Roman"/>
          <w:color w:val="0070C0"/>
          <w:sz w:val="24"/>
          <w:szCs w:val="24"/>
        </w:rPr>
        <w:t xml:space="preserve">załącznik nr 7 do SWZ </w:t>
      </w:r>
      <w:r w:rsidRPr="00CC4740">
        <w:rPr>
          <w:rFonts w:ascii="Times New Roman" w:eastAsia="Calibri" w:hAnsi="Times New Roman" w:cs="Times New Roman"/>
          <w:sz w:val="24"/>
          <w:szCs w:val="24"/>
        </w:rPr>
        <w:t xml:space="preserve">(jeżeli dotyczy) </w:t>
      </w:r>
    </w:p>
    <w:p w14:paraId="6F894E91" w14:textId="77777777" w:rsidR="00CC4740" w:rsidRPr="00CC4740" w:rsidRDefault="00CC4740" w:rsidP="00CC4740">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CC4740">
        <w:rPr>
          <w:rFonts w:ascii="Times New Roman" w:eastAsia="Calibri" w:hAnsi="Times New Roman" w:cs="Times New Roman"/>
          <w:sz w:val="24"/>
          <w:szCs w:val="24"/>
        </w:rPr>
        <w:t xml:space="preserve">Oświadczenie wykonawcy dotyczące odrębnych przesłanek wykluczenia.  Oświadczenie wykonawcy potwierdzające brak podstaw wykluczenia z  </w:t>
      </w:r>
      <w:r w:rsidRPr="00CC4740">
        <w:rPr>
          <w:rFonts w:ascii="Times New Roman" w:eastAsia="Calibri" w:hAnsi="Times New Roman" w:cs="Times New Roman"/>
          <w:sz w:val="24"/>
          <w:szCs w:val="24"/>
        </w:rPr>
        <w:lastRenderedPageBreak/>
        <w:t xml:space="preserve">postępowania na podstawie art. 5k rozporządzenia Rady (UE) nr 833/2014 oraz art. 7 ust. 1 ustawy z dnia 13 kwietnia 2022 r. o szczególnych rozwiązaniach w zakresie przeciwdziałania wspieraniu agresji na Ukrainę oraz służących ochronie bezpieczeństwa narodowego (Dz. U. z 2024 r. poz. 507 z </w:t>
      </w:r>
      <w:proofErr w:type="spellStart"/>
      <w:r w:rsidRPr="00CC4740">
        <w:rPr>
          <w:rFonts w:ascii="Times New Roman" w:eastAsia="Calibri" w:hAnsi="Times New Roman" w:cs="Times New Roman"/>
          <w:sz w:val="24"/>
          <w:szCs w:val="24"/>
        </w:rPr>
        <w:t>późn</w:t>
      </w:r>
      <w:proofErr w:type="spellEnd"/>
      <w:r w:rsidRPr="00CC4740">
        <w:rPr>
          <w:rFonts w:ascii="Times New Roman" w:eastAsia="Calibri" w:hAnsi="Times New Roman" w:cs="Times New Roman"/>
          <w:sz w:val="24"/>
          <w:szCs w:val="24"/>
        </w:rPr>
        <w:t xml:space="preserve">. zm.). – </w:t>
      </w:r>
      <w:r w:rsidRPr="00CC4740">
        <w:rPr>
          <w:rFonts w:ascii="Times New Roman" w:eastAsia="Calibri" w:hAnsi="Times New Roman" w:cs="Times New Roman"/>
          <w:color w:val="0070C0"/>
          <w:sz w:val="24"/>
          <w:szCs w:val="24"/>
        </w:rPr>
        <w:t xml:space="preserve">załącznik nr 3 do SWZ </w:t>
      </w:r>
      <w:r w:rsidRPr="00CC4740">
        <w:rPr>
          <w:rFonts w:ascii="Times New Roman" w:eastAsia="Calibri" w:hAnsi="Times New Roman" w:cs="Times New Roman"/>
          <w:sz w:val="24"/>
          <w:szCs w:val="24"/>
        </w:rPr>
        <w:t>(składa: Wykonawca, każdy z Wykonawców wspólnie ubiegający się o udzielenie zamówienia, podmiot udostępniający zasoby). Oświadczenie to Wykonawca przekazuje w postaci elektronicznej i opatruje kwalifikowanym podpisem elektronicznym.</w:t>
      </w:r>
    </w:p>
    <w:p w14:paraId="0197F4EF" w14:textId="77777777" w:rsidR="00CC4740" w:rsidRPr="00CC4740" w:rsidRDefault="00CC4740" w:rsidP="00CC4740">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CC4740">
        <w:rPr>
          <w:rFonts w:ascii="Times New Roman" w:eastAsia="Calibri" w:hAnsi="Times New Roman" w:cs="Times New Roman"/>
          <w:sz w:val="24"/>
          <w:szCs w:val="24"/>
        </w:rPr>
        <w:t xml:space="preserve">oświadczenie Wykonawców wspólnie ubiegających się o udzielenie zamówienia, o którym mowa w art. 117 ust. 4 ustawy </w:t>
      </w:r>
      <w:proofErr w:type="spellStart"/>
      <w:r w:rsidRPr="00CC4740">
        <w:rPr>
          <w:rFonts w:ascii="Times New Roman" w:eastAsia="Calibri" w:hAnsi="Times New Roman" w:cs="Times New Roman"/>
          <w:sz w:val="24"/>
          <w:szCs w:val="24"/>
        </w:rPr>
        <w:t>Pzp</w:t>
      </w:r>
      <w:proofErr w:type="spellEnd"/>
      <w:r w:rsidRPr="00CC4740">
        <w:rPr>
          <w:rFonts w:ascii="Times New Roman" w:eastAsia="Calibri" w:hAnsi="Times New Roman" w:cs="Times New Roman"/>
          <w:sz w:val="24"/>
          <w:szCs w:val="24"/>
        </w:rPr>
        <w:t>;</w:t>
      </w:r>
    </w:p>
    <w:p w14:paraId="3AF5DF13" w14:textId="62779E80" w:rsidR="00CC4740" w:rsidRPr="00CC4740" w:rsidRDefault="00CC4740" w:rsidP="00CC4740">
      <w:pPr>
        <w:keepNext w:val="0"/>
        <w:widowControl/>
        <w:numPr>
          <w:ilvl w:val="0"/>
          <w:numId w:val="35"/>
        </w:numPr>
        <w:shd w:val="clear" w:color="auto" w:fill="auto"/>
        <w:suppressAutoHyphens w:val="0"/>
        <w:spacing w:after="0"/>
        <w:textAlignment w:val="auto"/>
        <w:rPr>
          <w:rFonts w:ascii="Times New Roman" w:eastAsia="Calibri" w:hAnsi="Times New Roman" w:cs="Times New Roman"/>
          <w:sz w:val="24"/>
          <w:szCs w:val="24"/>
        </w:rPr>
      </w:pPr>
      <w:r w:rsidRPr="00CC4740">
        <w:rPr>
          <w:rFonts w:ascii="Times New Roman" w:eastAsia="Calibri" w:hAnsi="Times New Roman" w:cs="Times New Roman"/>
          <w:sz w:val="24"/>
          <w:szCs w:val="24"/>
        </w:rPr>
        <w:t>Wykonawca, który polega na zdolnościach lub sytuacji podmiotów udostepniających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FAFBF4A" w14:textId="401F7725"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W przypadku </w:t>
      </w:r>
      <w:r w:rsidRPr="00E315EF">
        <w:rPr>
          <w:rFonts w:ascii="Times New Roman" w:hAnsi="Times New Roman" w:cs="Times New Roman"/>
          <w:b/>
          <w:bCs/>
          <w:sz w:val="24"/>
          <w:szCs w:val="24"/>
        </w:rPr>
        <w:t xml:space="preserve">wspólnego ubiegania </w:t>
      </w:r>
      <w:r w:rsidRPr="00E315EF">
        <w:rPr>
          <w:rFonts w:ascii="Times New Roman" w:hAnsi="Times New Roman" w:cs="Times New Roman"/>
          <w:sz w:val="24"/>
          <w:szCs w:val="24"/>
        </w:rPr>
        <w:t xml:space="preserve">się o zamówienie przez wykonawców, </w:t>
      </w:r>
      <w:r w:rsidRPr="00E315EF">
        <w:rPr>
          <w:rFonts w:ascii="Times New Roman" w:hAnsi="Times New Roman" w:cs="Times New Roman"/>
          <w:b/>
          <w:bCs/>
          <w:sz w:val="24"/>
          <w:szCs w:val="24"/>
        </w:rPr>
        <w:t xml:space="preserve">jednolity </w:t>
      </w:r>
      <w:r w:rsidRPr="00E315EF">
        <w:rPr>
          <w:rFonts w:ascii="Times New Roman" w:hAnsi="Times New Roman" w:cs="Times New Roman"/>
          <w:b/>
          <w:bCs/>
          <w:sz w:val="24"/>
          <w:szCs w:val="24"/>
        </w:rPr>
        <w:br/>
        <w:t xml:space="preserve">     dokument składa każdy z wykonawców wspólnie ubiegających się o zamówienie</w:t>
      </w:r>
      <w:r w:rsidRPr="00E315EF">
        <w:rPr>
          <w:rFonts w:ascii="Times New Roman" w:hAnsi="Times New Roman" w:cs="Times New Roman"/>
          <w:sz w:val="24"/>
          <w:szCs w:val="24"/>
        </w:rPr>
        <w:t xml:space="preserve">. </w:t>
      </w:r>
      <w:r w:rsidRPr="00E315EF">
        <w:rPr>
          <w:rFonts w:ascii="Times New Roman" w:hAnsi="Times New Roman" w:cs="Times New Roman"/>
          <w:sz w:val="24"/>
          <w:szCs w:val="24"/>
        </w:rPr>
        <w:br/>
        <w:t xml:space="preserve">     Dokumenty te mają potwierdzać spełnianie warunków udziału w postępowaniu oraz  </w:t>
      </w:r>
      <w:r w:rsidRPr="00E315EF">
        <w:rPr>
          <w:rFonts w:ascii="Times New Roman" w:hAnsi="Times New Roman" w:cs="Times New Roman"/>
          <w:sz w:val="24"/>
          <w:szCs w:val="24"/>
        </w:rPr>
        <w:br/>
        <w:t xml:space="preserve">     brak podstaw wykluczenia w zakresie, w którym każdy z wykonawców łącznie </w:t>
      </w:r>
      <w:r w:rsidRPr="00E315EF">
        <w:rPr>
          <w:rFonts w:ascii="Times New Roman" w:hAnsi="Times New Roman" w:cs="Times New Roman"/>
          <w:sz w:val="24"/>
          <w:szCs w:val="24"/>
        </w:rPr>
        <w:br/>
        <w:t xml:space="preserve">     wykazuje spełnianie warunków udziału w postępowaniu oraz oddzielnie brak</w:t>
      </w:r>
      <w:r w:rsidR="009A7309" w:rsidRPr="00E315EF">
        <w:rPr>
          <w:rFonts w:ascii="Times New Roman" w:hAnsi="Times New Roman" w:cs="Times New Roman"/>
          <w:sz w:val="24"/>
          <w:szCs w:val="24"/>
        </w:rPr>
        <w:br/>
        <w:t xml:space="preserve">     </w:t>
      </w:r>
      <w:r w:rsidRPr="00E315EF">
        <w:rPr>
          <w:rFonts w:ascii="Times New Roman" w:hAnsi="Times New Roman" w:cs="Times New Roman"/>
          <w:sz w:val="24"/>
          <w:szCs w:val="24"/>
        </w:rPr>
        <w:t>podstaw wykluczenia.</w:t>
      </w:r>
    </w:p>
    <w:p w14:paraId="244A4A82" w14:textId="54DD651B"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hAnsi="Times New Roman" w:cs="Times New Roman"/>
          <w:sz w:val="24"/>
          <w:szCs w:val="24"/>
        </w:rPr>
        <w:t xml:space="preserve">Wykonawca może wykorzystać w jednolitym dokumencie nadal aktualne informacje </w:t>
      </w:r>
      <w:r w:rsidRPr="00E315EF">
        <w:rPr>
          <w:rFonts w:ascii="Times New Roman" w:hAnsi="Times New Roman" w:cs="Times New Roman"/>
          <w:sz w:val="24"/>
          <w:szCs w:val="24"/>
        </w:rPr>
        <w:br/>
        <w:t xml:space="preserve">    zawarte w innym jednolitym dokumencie złożonym w odrębnym postępowaniu o </w:t>
      </w:r>
      <w:r w:rsidRPr="00E315EF">
        <w:rPr>
          <w:rFonts w:ascii="Times New Roman" w:hAnsi="Times New Roman" w:cs="Times New Roman"/>
          <w:sz w:val="24"/>
          <w:szCs w:val="24"/>
        </w:rPr>
        <w:br/>
        <w:t xml:space="preserve">    udzielenie zamówienia.</w:t>
      </w:r>
    </w:p>
    <w:p w14:paraId="511921C9" w14:textId="5F371833" w:rsidR="00E00EE8" w:rsidRPr="00E315EF" w:rsidRDefault="00E00EE8" w:rsidP="005511DA">
      <w:pPr>
        <w:pStyle w:val="Akapitzlist"/>
        <w:keepNext w:val="0"/>
        <w:widowControl/>
        <w:numPr>
          <w:ilvl w:val="1"/>
          <w:numId w:val="34"/>
        </w:numPr>
        <w:shd w:val="clear" w:color="auto" w:fill="auto"/>
        <w:autoSpaceDN w:val="0"/>
        <w:textAlignment w:val="auto"/>
        <w:rPr>
          <w:rFonts w:ascii="Times New Roman" w:hAnsi="Times New Roman" w:cs="Times New Roman"/>
          <w:b/>
          <w:bCs/>
          <w:color w:val="00B050"/>
          <w:sz w:val="24"/>
          <w:szCs w:val="24"/>
          <w:lang w:val="en-US"/>
        </w:rPr>
      </w:pPr>
      <w:r w:rsidRPr="00E315EF">
        <w:rPr>
          <w:rFonts w:ascii="Times New Roman" w:eastAsia="Calibri" w:hAnsi="Times New Roman" w:cs="Times New Roman"/>
          <w:b/>
          <w:sz w:val="24"/>
          <w:szCs w:val="24"/>
        </w:rPr>
        <w:t xml:space="preserve">Pełnomocnictwo lub inny dokument potwierdzający umocowanie do   </w:t>
      </w:r>
      <w:r w:rsidRPr="00E315EF">
        <w:rPr>
          <w:rFonts w:ascii="Times New Roman" w:eastAsia="Calibri" w:hAnsi="Times New Roman" w:cs="Times New Roman"/>
          <w:b/>
          <w:sz w:val="24"/>
          <w:szCs w:val="24"/>
        </w:rPr>
        <w:br/>
        <w:t xml:space="preserve">    reprezentowania wykonawcy </w:t>
      </w:r>
      <w:r w:rsidRPr="00E315EF">
        <w:rPr>
          <w:rFonts w:ascii="Times New Roman" w:eastAsia="Calibri" w:hAnsi="Times New Roman" w:cs="Times New Roman"/>
          <w:sz w:val="24"/>
          <w:szCs w:val="24"/>
        </w:rPr>
        <w:t xml:space="preserve">(jeśli dotyczy): </w:t>
      </w:r>
    </w:p>
    <w:p w14:paraId="4C31FD93"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4D9DD46"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250A9D59"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23432DC9"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rPr>
        <w:t>Zapis lit. c stosuje się odpowiednio do osoby działającej w imieniu wykonawców wspólnie ubiegających się o udzielenie zamówienia publicznego.</w:t>
      </w:r>
    </w:p>
    <w:p w14:paraId="63403250"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rPr>
        <w:lastRenderedPageBreak/>
        <w:t xml:space="preserve">Zapis lit. a-c stosuje się odpowiednio do osoby działającej w imieniu podmiotu udostępniającego zasoby na zasadach określonych w art. 118 ustawy </w:t>
      </w:r>
      <w:proofErr w:type="spellStart"/>
      <w:r w:rsidRPr="00E315EF">
        <w:rPr>
          <w:rFonts w:ascii="Times New Roman" w:eastAsia="Times New Roman" w:hAnsi="Times New Roman" w:cs="Times New Roman"/>
          <w:sz w:val="24"/>
          <w:szCs w:val="24"/>
        </w:rPr>
        <w:t>Pzp</w:t>
      </w:r>
      <w:proofErr w:type="spellEnd"/>
      <w:r w:rsidRPr="00E315EF">
        <w:rPr>
          <w:rFonts w:ascii="Times New Roman" w:eastAsia="Times New Roman" w:hAnsi="Times New Roman" w:cs="Times New Roman"/>
          <w:sz w:val="24"/>
          <w:szCs w:val="24"/>
        </w:rPr>
        <w:t xml:space="preserve"> lub podwykonawcy niebędącego podmiotem udostępniającym zasoby na takich zasadach.</w:t>
      </w:r>
    </w:p>
    <w:p w14:paraId="30D70D0B"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trike/>
          <w:sz w:val="24"/>
          <w:szCs w:val="24"/>
        </w:rPr>
      </w:pPr>
      <w:r w:rsidRPr="00E315EF">
        <w:rPr>
          <w:rFonts w:ascii="Times New Roman" w:eastAsia="Calibri" w:hAnsi="Times New Roman" w:cs="Times New Roman"/>
          <w:sz w:val="24"/>
          <w:szCs w:val="24"/>
        </w:rPr>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w:t>
      </w:r>
      <w:r w:rsidRPr="00E315EF">
        <w:rPr>
          <w:rFonts w:ascii="Times New Roman" w:eastAsia="Calibri" w:hAnsi="Times New Roman" w:cs="Times New Roman"/>
          <w:strike/>
          <w:sz w:val="24"/>
          <w:szCs w:val="24"/>
        </w:rPr>
        <w:t xml:space="preserve"> </w:t>
      </w:r>
    </w:p>
    <w:p w14:paraId="451C1AA4" w14:textId="77777777" w:rsidR="00E00EE8" w:rsidRPr="00E315EF" w:rsidRDefault="00E00EE8" w:rsidP="00E315EF">
      <w:pPr>
        <w:keepNext w:val="0"/>
        <w:widowControl/>
        <w:numPr>
          <w:ilvl w:val="0"/>
          <w:numId w:val="5"/>
        </w:numPr>
        <w:shd w:val="clear" w:color="auto" w:fill="auto"/>
        <w:suppressAutoHyphens w:val="0"/>
        <w:spacing w:after="0"/>
        <w:ind w:left="1066"/>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 xml:space="preserve">Jeśli pełnomocnictwo zostało sporządzone jako dokument w postaci papierowej i opatrzone własnoręcznym podpisem, wykonawca winien przekazać cyfrowe odwzorowanie tego dokumentu opatrzone kwalifikowanym podpisem elektronicznym,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39CAEFFC" w14:textId="6EC47FA6" w:rsidR="00E00EE8" w:rsidRPr="00E315EF" w:rsidRDefault="009A7309" w:rsidP="005511DA">
      <w:pPr>
        <w:pStyle w:val="Akapitzlist"/>
        <w:numPr>
          <w:ilvl w:val="1"/>
          <w:numId w:val="23"/>
        </w:numPr>
        <w:rPr>
          <w:rFonts w:ascii="Times New Roman" w:hAnsi="Times New Roman" w:cs="Times New Roman"/>
          <w:sz w:val="24"/>
          <w:szCs w:val="24"/>
        </w:rPr>
      </w:pP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Oświadczenie wykonawcy dotyczące odrębnych przesłanek wykluczenia. </w:t>
      </w:r>
      <w:r w:rsidRPr="00E315EF">
        <w:rPr>
          <w:rFonts w:ascii="Times New Roman" w:hAnsi="Times New Roman" w:cs="Times New Roman"/>
          <w:sz w:val="24"/>
          <w:szCs w:val="24"/>
        </w:rPr>
        <w:t xml:space="preserve"> </w:t>
      </w:r>
      <w:r w:rsidR="00E00EE8" w:rsidRPr="00E315EF">
        <w:rPr>
          <w:rFonts w:ascii="Times New Roman" w:hAnsi="Times New Roman" w:cs="Times New Roman"/>
          <w:sz w:val="24"/>
          <w:szCs w:val="24"/>
        </w:rPr>
        <w:t xml:space="preserve">Oświadczenie wykonawcy potwierdzające brak podstaw wykluczenia z </w:t>
      </w:r>
      <w:r w:rsidR="00E00EE8" w:rsidRPr="00E315EF">
        <w:rPr>
          <w:rFonts w:ascii="Times New Roman" w:hAnsi="Times New Roman" w:cs="Times New Roman"/>
          <w:sz w:val="24"/>
          <w:szCs w:val="24"/>
        </w:rPr>
        <w:br/>
        <w:t xml:space="preserve"> postępowania na podstawie art. 5k rozporządzenia Rady (UE) nr 833/2014 oraz </w:t>
      </w:r>
      <w:r w:rsidR="00FE35A6" w:rsidRPr="00E315EF">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 (Dz. U. z 202</w:t>
      </w:r>
      <w:r w:rsidR="00FC713A" w:rsidRPr="00E315EF">
        <w:rPr>
          <w:rFonts w:ascii="Times New Roman" w:hAnsi="Times New Roman" w:cs="Times New Roman"/>
          <w:sz w:val="24"/>
          <w:szCs w:val="24"/>
        </w:rPr>
        <w:t>4</w:t>
      </w:r>
      <w:r w:rsidR="00FE35A6" w:rsidRPr="00E315EF">
        <w:rPr>
          <w:rFonts w:ascii="Times New Roman" w:hAnsi="Times New Roman" w:cs="Times New Roman"/>
          <w:sz w:val="24"/>
          <w:szCs w:val="24"/>
        </w:rPr>
        <w:t xml:space="preserve"> r. poz. </w:t>
      </w:r>
      <w:r w:rsidR="00FC713A" w:rsidRPr="00E315EF">
        <w:rPr>
          <w:rFonts w:ascii="Times New Roman" w:hAnsi="Times New Roman" w:cs="Times New Roman"/>
          <w:sz w:val="24"/>
          <w:szCs w:val="24"/>
        </w:rPr>
        <w:t>50</w:t>
      </w:r>
      <w:r w:rsidR="00FE35A6" w:rsidRPr="00E315EF">
        <w:rPr>
          <w:rFonts w:ascii="Times New Roman" w:hAnsi="Times New Roman" w:cs="Times New Roman"/>
          <w:sz w:val="24"/>
          <w:szCs w:val="24"/>
        </w:rPr>
        <w:t xml:space="preserve">7 z </w:t>
      </w:r>
      <w:proofErr w:type="spellStart"/>
      <w:r w:rsidR="00FE35A6" w:rsidRPr="00E315EF">
        <w:rPr>
          <w:rFonts w:ascii="Times New Roman" w:hAnsi="Times New Roman" w:cs="Times New Roman"/>
          <w:sz w:val="24"/>
          <w:szCs w:val="24"/>
        </w:rPr>
        <w:t>późn</w:t>
      </w:r>
      <w:proofErr w:type="spellEnd"/>
      <w:r w:rsidR="00FE35A6" w:rsidRPr="00E315EF">
        <w:rPr>
          <w:rFonts w:ascii="Times New Roman" w:hAnsi="Times New Roman" w:cs="Times New Roman"/>
          <w:sz w:val="24"/>
          <w:szCs w:val="24"/>
        </w:rPr>
        <w:t xml:space="preserve">. zm.). </w:t>
      </w:r>
      <w:r w:rsidR="00E00EE8" w:rsidRPr="00E315EF">
        <w:rPr>
          <w:rFonts w:ascii="Times New Roman" w:hAnsi="Times New Roman" w:cs="Times New Roman"/>
          <w:sz w:val="24"/>
          <w:szCs w:val="24"/>
        </w:rPr>
        <w:t xml:space="preserve">– </w:t>
      </w:r>
      <w:r w:rsidR="00E00EE8" w:rsidRPr="00E315EF">
        <w:rPr>
          <w:rFonts w:ascii="Times New Roman" w:hAnsi="Times New Roman" w:cs="Times New Roman"/>
          <w:color w:val="0070C0"/>
          <w:sz w:val="24"/>
          <w:szCs w:val="24"/>
        </w:rPr>
        <w:t xml:space="preserve">załącznik nr 3 do SWZ </w:t>
      </w:r>
      <w:r w:rsidR="00E00EE8" w:rsidRPr="00E315EF">
        <w:rPr>
          <w:rFonts w:ascii="Times New Roman" w:hAnsi="Times New Roman" w:cs="Times New Roman"/>
          <w:sz w:val="24"/>
          <w:szCs w:val="24"/>
        </w:rPr>
        <w:t>(składa: Wykonawca, każdy z Wykonawców wspólnie ubiegający się o udzielenie zamówienia, podmiot udostępniający zasoby). Oświadczenie to Wykonawca przekazuje w postaci elektronicznej i opatruje kwalifikowanym podpisem elektronicznym</w:t>
      </w:r>
      <w:r w:rsidR="00CF4126" w:rsidRPr="00E315EF">
        <w:rPr>
          <w:rFonts w:ascii="Times New Roman" w:hAnsi="Times New Roman" w:cs="Times New Roman"/>
          <w:sz w:val="24"/>
          <w:szCs w:val="24"/>
        </w:rPr>
        <w:t>.</w:t>
      </w:r>
    </w:p>
    <w:p w14:paraId="12420264" w14:textId="530AF309" w:rsidR="00C1545F" w:rsidRPr="00E315EF" w:rsidRDefault="00C1545F" w:rsidP="00E315EF">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E315EF">
        <w:rPr>
          <w:rFonts w:ascii="Times New Roman" w:eastAsia="Calibri" w:hAnsi="Times New Roman" w:cs="Times New Roman"/>
          <w:b/>
          <w:sz w:val="24"/>
          <w:szCs w:val="24"/>
          <w:u w:val="single"/>
        </w:rPr>
        <w:t>1</w:t>
      </w:r>
      <w:r w:rsidR="00DE1592" w:rsidRPr="00E315EF">
        <w:rPr>
          <w:rFonts w:ascii="Times New Roman" w:eastAsia="Calibri" w:hAnsi="Times New Roman" w:cs="Times New Roman"/>
          <w:b/>
          <w:sz w:val="24"/>
          <w:szCs w:val="24"/>
          <w:u w:val="single"/>
        </w:rPr>
        <w:t>8</w:t>
      </w:r>
      <w:r w:rsidRPr="00E315EF">
        <w:rPr>
          <w:rFonts w:ascii="Times New Roman" w:eastAsia="Calibri" w:hAnsi="Times New Roman" w:cs="Times New Roman"/>
          <w:b/>
          <w:sz w:val="24"/>
          <w:szCs w:val="24"/>
          <w:u w:val="single"/>
        </w:rPr>
        <w:t>.</w:t>
      </w:r>
      <w:r w:rsidR="00ED2135" w:rsidRPr="00E315EF">
        <w:rPr>
          <w:rFonts w:ascii="Times New Roman" w:eastAsia="Calibri" w:hAnsi="Times New Roman" w:cs="Times New Roman"/>
          <w:b/>
          <w:sz w:val="24"/>
          <w:szCs w:val="24"/>
          <w:u w:val="single"/>
        </w:rPr>
        <w:t xml:space="preserve"> </w:t>
      </w:r>
      <w:r w:rsidRPr="00E315EF">
        <w:rPr>
          <w:rFonts w:ascii="Times New Roman" w:eastAsia="Calibri" w:hAnsi="Times New Roman" w:cs="Times New Roman"/>
          <w:b/>
          <w:sz w:val="24"/>
          <w:szCs w:val="24"/>
          <w:u w:val="single"/>
        </w:rPr>
        <w:t>SPOSÓB OBLICZENIA CENY</w:t>
      </w:r>
    </w:p>
    <w:p w14:paraId="0962616A" w14:textId="61A649FA"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bCs/>
          <w:color w:val="0070C0"/>
          <w:sz w:val="24"/>
          <w:szCs w:val="24"/>
        </w:rPr>
      </w:pPr>
      <w:r w:rsidRPr="00E315EF">
        <w:rPr>
          <w:rFonts w:ascii="Times New Roman" w:eastAsia="Calibri" w:hAnsi="Times New Roman" w:cs="Times New Roman"/>
          <w:sz w:val="24"/>
          <w:szCs w:val="24"/>
        </w:rPr>
        <w:t xml:space="preserve">. </w:t>
      </w:r>
      <w:r w:rsidR="00C1545F" w:rsidRPr="00E315EF">
        <w:rPr>
          <w:rFonts w:ascii="Times New Roman" w:eastAsia="Calibri" w:hAnsi="Times New Roman" w:cs="Times New Roman"/>
          <w:sz w:val="24"/>
          <w:szCs w:val="24"/>
        </w:rPr>
        <w:t xml:space="preserve">Wykonawca podaje cenę za realizację przedmiotu zamówienia zgodnie ze wzorem </w:t>
      </w:r>
      <w:r w:rsidR="008C69A5" w:rsidRPr="00E315EF">
        <w:rPr>
          <w:rFonts w:ascii="Times New Roman" w:eastAsia="Calibri" w:hAnsi="Times New Roman" w:cs="Times New Roman"/>
          <w:sz w:val="24"/>
          <w:szCs w:val="24"/>
        </w:rPr>
        <w:t>interaktywnego f</w:t>
      </w:r>
      <w:r w:rsidR="00C1545F" w:rsidRPr="00E315EF">
        <w:rPr>
          <w:rFonts w:ascii="Times New Roman" w:eastAsia="Calibri" w:hAnsi="Times New Roman" w:cs="Times New Roman"/>
          <w:sz w:val="24"/>
          <w:szCs w:val="24"/>
        </w:rPr>
        <w:t xml:space="preserve">ormularza ofertowego, stanowiącego </w:t>
      </w:r>
      <w:r w:rsidR="00C1545F" w:rsidRPr="00E315EF">
        <w:rPr>
          <w:rFonts w:ascii="Times New Roman" w:eastAsia="Calibri" w:hAnsi="Times New Roman" w:cs="Times New Roman"/>
          <w:bCs/>
          <w:color w:val="0070C0"/>
          <w:sz w:val="24"/>
          <w:szCs w:val="24"/>
        </w:rPr>
        <w:t>załącznik nr 2 do SWZ</w:t>
      </w:r>
      <w:r w:rsidR="009D20B8" w:rsidRPr="00E315EF">
        <w:rPr>
          <w:rFonts w:ascii="Times New Roman" w:eastAsia="Calibri" w:hAnsi="Times New Roman" w:cs="Times New Roman"/>
          <w:bCs/>
          <w:color w:val="0070C0"/>
          <w:sz w:val="24"/>
          <w:szCs w:val="24"/>
        </w:rPr>
        <w:t xml:space="preserve"> (załącznik nr 1 do umowy),</w:t>
      </w:r>
      <w:r w:rsidR="00C1545F" w:rsidRPr="00E315EF">
        <w:rPr>
          <w:rFonts w:ascii="Times New Roman" w:eastAsia="Calibri" w:hAnsi="Times New Roman" w:cs="Times New Roman"/>
          <w:bCs/>
          <w:sz w:val="24"/>
          <w:szCs w:val="24"/>
        </w:rPr>
        <w:t xml:space="preserve">  </w:t>
      </w:r>
      <w:r w:rsidR="00ED2135" w:rsidRPr="00E315EF">
        <w:rPr>
          <w:rFonts w:ascii="Times New Roman" w:eastAsia="Calibri" w:hAnsi="Times New Roman" w:cs="Times New Roman"/>
          <w:b/>
          <w:color w:val="0070C0"/>
          <w:sz w:val="24"/>
          <w:szCs w:val="24"/>
        </w:rPr>
        <w:br/>
      </w:r>
      <w:r w:rsidR="00C1545F" w:rsidRPr="00E315EF">
        <w:rPr>
          <w:rFonts w:ascii="Times New Roman" w:eastAsia="Calibri" w:hAnsi="Times New Roman" w:cs="Times New Roman"/>
          <w:bCs/>
          <w:color w:val="0070C0"/>
          <w:sz w:val="24"/>
          <w:szCs w:val="24"/>
        </w:rPr>
        <w:t>Ocenie podlegać będzie wycena zamówienia w zakresie maksymalnego prawa opcji wskazanego w SWZ.</w:t>
      </w:r>
    </w:p>
    <w:p w14:paraId="141A61DD" w14:textId="2C4A3E09"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532925EA" w14:textId="62B9BA65"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Cena podana w Formularzu ofertowym jest ceną ostateczną, niepodlegającą negocjacji </w:t>
      </w:r>
      <w:r w:rsidR="00C1545F" w:rsidRPr="00E315EF">
        <w:rPr>
          <w:rFonts w:ascii="Times New Roman" w:eastAsia="Times New Roman" w:hAnsi="Times New Roman" w:cs="Times New Roman"/>
          <w:sz w:val="24"/>
          <w:szCs w:val="24"/>
          <w:lang w:eastAsia="pl-PL"/>
        </w:rPr>
        <w:br/>
        <w:t>i wyczerpującą wszelkie należności wykonawcy wobec zamawiającego związane z realizacją przedmiotu zamówienia.</w:t>
      </w:r>
    </w:p>
    <w:p w14:paraId="6CA0588C" w14:textId="0570F6B8"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lastRenderedPageBreak/>
        <w:t xml:space="preserve">. </w:t>
      </w:r>
      <w:r w:rsidR="00C1545F" w:rsidRPr="00E315EF">
        <w:rPr>
          <w:rFonts w:ascii="Times New Roman" w:eastAsia="Times New Roman" w:hAnsi="Times New Roman" w:cs="Times New Roman"/>
          <w:sz w:val="24"/>
          <w:szCs w:val="24"/>
          <w:lang w:eastAsia="pl-PL"/>
        </w:rPr>
        <w:t>Cena oferty powinna być wyrażona w złotych polskich (PLN) z dokładnością do dwóch miejsc po przecinku. Kwoty należy zaokrąglić do pełnych groszy</w:t>
      </w:r>
      <w:r w:rsidR="00C1545F" w:rsidRPr="00E315EF">
        <w:rPr>
          <w:rFonts w:ascii="Times New Roman" w:eastAsia="Times New Roman" w:hAnsi="Times New Roman" w:cs="Times New Roman"/>
          <w:bCs/>
          <w:sz w:val="24"/>
          <w:szCs w:val="24"/>
          <w:lang w:eastAsia="pl-PL"/>
        </w:rPr>
        <w:t xml:space="preserve">  (końcówki 0,5 grosza i wyższe zaokrągla się do 1 grosza w górę).</w:t>
      </w:r>
    </w:p>
    <w:p w14:paraId="5E71EB31" w14:textId="26E6C10D"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Zamawiający nie przewiduje rozliczeń w walucie obcej.</w:t>
      </w:r>
    </w:p>
    <w:p w14:paraId="5358AC36" w14:textId="7D88DA1F"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w:t>
      </w:r>
      <w:r w:rsidR="00DE1592"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Wyliczona cena oferty brutto będzie służyć do porównania złożonych ofert i do rozliczenia w trakcie realizacji zamówienia.</w:t>
      </w:r>
    </w:p>
    <w:p w14:paraId="0BD385A9" w14:textId="0624E5A1" w:rsidR="00C1545F" w:rsidRPr="00E315EF" w:rsidRDefault="00CF4126" w:rsidP="005511DA">
      <w:pPr>
        <w:pStyle w:val="Akapitzlist"/>
        <w:keepNext w:val="0"/>
        <w:widowControl/>
        <w:numPr>
          <w:ilvl w:val="1"/>
          <w:numId w:val="19"/>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Times New Roman" w:hAnsi="Times New Roman" w:cs="Times New Roman"/>
          <w:sz w:val="24"/>
          <w:szCs w:val="24"/>
          <w:lang w:eastAsia="pl-PL"/>
        </w:rPr>
        <w:t>.</w:t>
      </w:r>
      <w:r w:rsidR="00DE1592"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Jeżeli została złożona oferta, której wybór prowadziłby do powstania u zamawiającego </w:t>
      </w:r>
      <w:r w:rsidR="009A7309"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obowiązku podatkowego zgodnie z </w:t>
      </w:r>
      <w:hyperlink r:id="rId19" w:anchor="/document/17086198?cm=DOCUMENT" w:history="1">
        <w:r w:rsidR="00C1545F" w:rsidRPr="00E315EF">
          <w:rPr>
            <w:rFonts w:ascii="Times New Roman" w:eastAsia="Times New Roman" w:hAnsi="Times New Roman" w:cs="Times New Roman"/>
            <w:sz w:val="24"/>
            <w:szCs w:val="24"/>
            <w:lang w:eastAsia="pl-PL"/>
          </w:rPr>
          <w:t>ustawą</w:t>
        </w:r>
      </w:hyperlink>
      <w:r w:rsidR="00C1545F" w:rsidRPr="00E315EF">
        <w:rPr>
          <w:rFonts w:ascii="Times New Roman" w:eastAsia="Times New Roman" w:hAnsi="Times New Roman" w:cs="Times New Roman"/>
          <w:sz w:val="24"/>
          <w:szCs w:val="24"/>
          <w:lang w:eastAsia="pl-PL"/>
        </w:rPr>
        <w:t xml:space="preserve"> z dnia 11 marca 2004 r. o podatku od </w:t>
      </w:r>
      <w:r w:rsidR="009A7309"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towarów i usług (Dz. U. z 2020 r. poz. 106 z </w:t>
      </w:r>
      <w:proofErr w:type="spellStart"/>
      <w:r w:rsidR="00C1545F" w:rsidRPr="00E315EF">
        <w:rPr>
          <w:rFonts w:ascii="Times New Roman" w:eastAsia="Times New Roman" w:hAnsi="Times New Roman" w:cs="Times New Roman"/>
          <w:sz w:val="24"/>
          <w:szCs w:val="24"/>
          <w:lang w:eastAsia="pl-PL"/>
        </w:rPr>
        <w:t>późn</w:t>
      </w:r>
      <w:proofErr w:type="spellEnd"/>
      <w:r w:rsidR="00C1545F" w:rsidRPr="00E315EF">
        <w:rPr>
          <w:rFonts w:ascii="Times New Roman" w:eastAsia="Times New Roman" w:hAnsi="Times New Roman" w:cs="Times New Roman"/>
          <w:sz w:val="24"/>
          <w:szCs w:val="24"/>
          <w:lang w:eastAsia="pl-PL"/>
        </w:rPr>
        <w:t xml:space="preserve">. zm.), dla celów zastosowania kryterium ceny lub kosztu zamawiający dolicza do przedstawionej w tej ofercie ceny </w:t>
      </w:r>
      <w:r w:rsidR="009A7309"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kwotę podatku od towarów i usług, którą miałby obowiązek rozliczyć. W ofercie, o której mowa w punkcie 1</w:t>
      </w:r>
      <w:r w:rsidR="0023457A" w:rsidRPr="00E315EF">
        <w:rPr>
          <w:rFonts w:ascii="Times New Roman" w:eastAsia="Times New Roman" w:hAnsi="Times New Roman" w:cs="Times New Roman"/>
          <w:sz w:val="24"/>
          <w:szCs w:val="24"/>
          <w:lang w:eastAsia="pl-PL"/>
        </w:rPr>
        <w:t>9</w:t>
      </w:r>
      <w:r w:rsidR="00C1545F" w:rsidRPr="00E315EF">
        <w:rPr>
          <w:rFonts w:ascii="Times New Roman" w:eastAsia="Times New Roman" w:hAnsi="Times New Roman" w:cs="Times New Roman"/>
          <w:sz w:val="24"/>
          <w:szCs w:val="24"/>
          <w:lang w:eastAsia="pl-PL"/>
        </w:rPr>
        <w:t>.1, wykonawca ma obowiązek:</w:t>
      </w:r>
    </w:p>
    <w:p w14:paraId="4CBB6967" w14:textId="77777777" w:rsidR="00C1545F" w:rsidRPr="00E315EF" w:rsidRDefault="00C1545F" w:rsidP="00E315EF">
      <w:pPr>
        <w:keepNext w:val="0"/>
        <w:widowControl/>
        <w:shd w:val="clear" w:color="auto" w:fill="auto"/>
        <w:tabs>
          <w:tab w:val="left" w:pos="3855"/>
        </w:tabs>
        <w:suppressAutoHyphens w:val="0"/>
        <w:spacing w:after="0"/>
        <w:ind w:left="826" w:hanging="409"/>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1)</w:t>
      </w:r>
      <w:r w:rsidRPr="00E315EF">
        <w:rPr>
          <w:rFonts w:ascii="Times New Roman" w:eastAsia="Times New Roman" w:hAnsi="Times New Roman" w:cs="Times New Roman"/>
          <w:sz w:val="24"/>
          <w:szCs w:val="24"/>
          <w:lang w:eastAsia="pl-PL"/>
        </w:rPr>
        <w:tab/>
        <w:t xml:space="preserve">poinformowania zamawiającego, że wybór jego oferty będzie prowadził do powstania </w:t>
      </w:r>
      <w:r w:rsidRPr="00E315EF">
        <w:rPr>
          <w:rFonts w:ascii="Times New Roman" w:eastAsia="Times New Roman" w:hAnsi="Times New Roman" w:cs="Times New Roman"/>
          <w:sz w:val="24"/>
          <w:szCs w:val="24"/>
          <w:lang w:eastAsia="pl-PL"/>
        </w:rPr>
        <w:br/>
        <w:t>u zamawiającego obowiązku podatkowego;</w:t>
      </w:r>
    </w:p>
    <w:p w14:paraId="4CC7796C" w14:textId="77777777" w:rsidR="00C1545F" w:rsidRPr="00E315EF" w:rsidRDefault="00C1545F" w:rsidP="00E315EF">
      <w:pPr>
        <w:keepNext w:val="0"/>
        <w:widowControl/>
        <w:shd w:val="clear" w:color="auto" w:fill="auto"/>
        <w:tabs>
          <w:tab w:val="left" w:pos="3855"/>
        </w:tabs>
        <w:suppressAutoHyphens w:val="0"/>
        <w:spacing w:after="0"/>
        <w:ind w:left="826" w:hanging="409"/>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2)</w:t>
      </w:r>
      <w:r w:rsidRPr="00E315EF">
        <w:rPr>
          <w:rFonts w:ascii="Times New Roman" w:eastAsia="Times New Roman" w:hAnsi="Times New Roman" w:cs="Times New Roman"/>
          <w:sz w:val="24"/>
          <w:szCs w:val="24"/>
          <w:lang w:eastAsia="pl-PL"/>
        </w:rPr>
        <w:tab/>
        <w:t>wskazania nazwy (rodzaju) towaru lub usługi, których dostawa lub świadczenie będą prowadziły do powstania obowiązku podatkowego;</w:t>
      </w:r>
    </w:p>
    <w:p w14:paraId="1B89F862" w14:textId="77777777" w:rsidR="00C1545F" w:rsidRPr="00E315EF" w:rsidRDefault="00C1545F" w:rsidP="00E315EF">
      <w:pPr>
        <w:keepNext w:val="0"/>
        <w:widowControl/>
        <w:shd w:val="clear" w:color="auto" w:fill="auto"/>
        <w:tabs>
          <w:tab w:val="left" w:pos="3855"/>
        </w:tabs>
        <w:suppressAutoHyphens w:val="0"/>
        <w:spacing w:after="0"/>
        <w:ind w:left="826" w:hanging="409"/>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3)</w:t>
      </w:r>
      <w:r w:rsidRPr="00E315EF">
        <w:rPr>
          <w:rFonts w:ascii="Times New Roman" w:eastAsia="Times New Roman" w:hAnsi="Times New Roman" w:cs="Times New Roman"/>
          <w:sz w:val="24"/>
          <w:szCs w:val="24"/>
          <w:lang w:eastAsia="pl-PL"/>
        </w:rPr>
        <w:tab/>
        <w:t>wskazania wartości towaru lub usługi objętego obowiązkiem podatkowym zamawiającego, bez kwoty podatku;</w:t>
      </w:r>
    </w:p>
    <w:p w14:paraId="170A7A68" w14:textId="4FB1B2B0" w:rsidR="00C1545F" w:rsidRPr="00E315EF" w:rsidRDefault="00C1545F" w:rsidP="00E315EF">
      <w:pPr>
        <w:keepNext w:val="0"/>
        <w:widowControl/>
        <w:shd w:val="clear" w:color="auto" w:fill="auto"/>
        <w:tabs>
          <w:tab w:val="left" w:pos="3855"/>
        </w:tabs>
        <w:suppressAutoHyphens w:val="0"/>
        <w:spacing w:after="0"/>
        <w:ind w:left="826" w:hanging="409"/>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4)</w:t>
      </w:r>
      <w:r w:rsidRPr="00E315EF">
        <w:rPr>
          <w:rFonts w:ascii="Times New Roman" w:eastAsia="Times New Roman" w:hAnsi="Times New Roman" w:cs="Times New Roman"/>
          <w:sz w:val="24"/>
          <w:szCs w:val="24"/>
          <w:lang w:eastAsia="pl-PL"/>
        </w:rPr>
        <w:tab/>
        <w:t xml:space="preserve">wskazania stawki podatku od towarów i usług, która zgodnie z wiedzą wykonawcy, będzie miała zastosowanie. </w:t>
      </w:r>
    </w:p>
    <w:p w14:paraId="644BF226" w14:textId="50957E8F" w:rsidR="00C1545F" w:rsidRPr="00E315EF" w:rsidRDefault="00C1545F" w:rsidP="00E315EF">
      <w:pPr>
        <w:keepNext w:val="0"/>
        <w:widowControl/>
        <w:shd w:val="clear" w:color="auto" w:fill="auto"/>
        <w:tabs>
          <w:tab w:val="left" w:pos="3855"/>
        </w:tabs>
        <w:suppressAutoHyphens w:val="0"/>
        <w:spacing w:after="0"/>
        <w:textAlignment w:val="auto"/>
        <w:rPr>
          <w:rFonts w:ascii="Times New Roman" w:eastAsia="Times New Roman" w:hAnsi="Times New Roman" w:cs="Times New Roman"/>
          <w:sz w:val="24"/>
          <w:szCs w:val="24"/>
          <w:lang w:eastAsia="pl-PL"/>
        </w:rPr>
      </w:pPr>
    </w:p>
    <w:p w14:paraId="69B1DC2F" w14:textId="5A99C1A4" w:rsidR="00C1545F" w:rsidRPr="00E315EF" w:rsidRDefault="00C1545F" w:rsidP="00E315EF">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E315EF">
        <w:rPr>
          <w:rFonts w:ascii="Times New Roman" w:eastAsia="Calibri" w:hAnsi="Times New Roman" w:cs="Times New Roman"/>
          <w:b/>
          <w:sz w:val="24"/>
          <w:szCs w:val="24"/>
          <w:u w:val="single"/>
          <w:shd w:val="clear" w:color="auto" w:fill="FFFFFF"/>
        </w:rPr>
        <w:t>1</w:t>
      </w:r>
      <w:r w:rsidR="00DE1592" w:rsidRPr="00E315EF">
        <w:rPr>
          <w:rFonts w:ascii="Times New Roman" w:eastAsia="Calibri" w:hAnsi="Times New Roman" w:cs="Times New Roman"/>
          <w:b/>
          <w:sz w:val="24"/>
          <w:szCs w:val="24"/>
          <w:u w:val="single"/>
          <w:shd w:val="clear" w:color="auto" w:fill="FFFFFF"/>
        </w:rPr>
        <w:t>9</w:t>
      </w:r>
      <w:r w:rsidRPr="00E315EF">
        <w:rPr>
          <w:rFonts w:ascii="Times New Roman" w:eastAsia="Calibri" w:hAnsi="Times New Roman" w:cs="Times New Roman"/>
          <w:b/>
          <w:sz w:val="24"/>
          <w:szCs w:val="24"/>
          <w:u w:val="single"/>
          <w:shd w:val="clear" w:color="auto" w:fill="FFFFFF"/>
        </w:rPr>
        <w:t>.</w:t>
      </w:r>
      <w:r w:rsidR="00ED2135" w:rsidRPr="00E315EF">
        <w:rPr>
          <w:rFonts w:ascii="Times New Roman" w:eastAsia="Calibri" w:hAnsi="Times New Roman" w:cs="Times New Roman"/>
          <w:b/>
          <w:sz w:val="24"/>
          <w:szCs w:val="24"/>
          <w:u w:val="single"/>
          <w:shd w:val="clear" w:color="auto" w:fill="FFFFFF"/>
        </w:rPr>
        <w:t xml:space="preserve"> </w:t>
      </w:r>
      <w:r w:rsidRPr="00E315EF">
        <w:rPr>
          <w:rFonts w:ascii="Times New Roman" w:eastAsia="Calibri" w:hAnsi="Times New Roman" w:cs="Times New Roman"/>
          <w:b/>
          <w:sz w:val="24"/>
          <w:szCs w:val="24"/>
          <w:u w:val="single"/>
          <w:shd w:val="clear" w:color="auto" w:fill="FFFFFF"/>
        </w:rPr>
        <w:t>SPOSÓB ORAZ TERMIN SKŁADANIA I OTWARCIA OFERT</w:t>
      </w:r>
    </w:p>
    <w:p w14:paraId="3C76F2F5" w14:textId="2C67DC86"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z w:val="24"/>
          <w:szCs w:val="24"/>
          <w:lang w:eastAsia="pl-PL"/>
        </w:rPr>
        <w:t>.</w:t>
      </w:r>
      <w:r w:rsidR="008C69A5" w:rsidRPr="00E315EF">
        <w:rPr>
          <w:rFonts w:ascii="Times New Roman" w:hAnsi="Times New Roman" w:cs="Times New Roman"/>
          <w:sz w:val="24"/>
          <w:szCs w:val="24"/>
          <w:lang w:eastAsia="pl-PL"/>
        </w:rPr>
        <w:t xml:space="preserve"> Forma i sposób złożenia oferty został wskazany w rozdziale XVII (17) SWZ  </w:t>
      </w:r>
      <w:r w:rsidR="008C69A5" w:rsidRPr="00E315EF">
        <w:rPr>
          <w:rFonts w:ascii="Times New Roman" w:hAnsi="Times New Roman" w:cs="Times New Roman"/>
          <w:sz w:val="24"/>
          <w:szCs w:val="24"/>
          <w:u w:val="single"/>
          <w:lang w:eastAsia="pl-PL"/>
        </w:rPr>
        <w:t xml:space="preserve"> </w:t>
      </w:r>
    </w:p>
    <w:p w14:paraId="3A538496" w14:textId="2AB4EEB9"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pacing w:val="4"/>
          <w:sz w:val="24"/>
          <w:szCs w:val="24"/>
          <w:lang w:eastAsia="ar-SA"/>
        </w:rPr>
        <w:t>.</w:t>
      </w:r>
      <w:r w:rsidR="008C69A5" w:rsidRPr="00E315EF">
        <w:rPr>
          <w:rFonts w:ascii="Times New Roman" w:hAnsi="Times New Roman" w:cs="Times New Roman"/>
          <w:spacing w:val="4"/>
          <w:sz w:val="24"/>
          <w:szCs w:val="24"/>
          <w:lang w:eastAsia="ar-SA"/>
        </w:rPr>
        <w:t xml:space="preserve"> Ofertę wraz z wymaganymi załącznikami należy złożyć w terminie </w:t>
      </w:r>
      <w:r w:rsidR="008C69A5" w:rsidRPr="00E315EF">
        <w:rPr>
          <w:rFonts w:ascii="Times New Roman" w:hAnsi="Times New Roman" w:cs="Times New Roman"/>
          <w:spacing w:val="4"/>
          <w:sz w:val="24"/>
          <w:szCs w:val="24"/>
          <w:lang w:eastAsia="ar-SA"/>
        </w:rPr>
        <w:br/>
        <w:t xml:space="preserve">     </w:t>
      </w:r>
      <w:r w:rsidR="008C69A5" w:rsidRPr="00E315EF">
        <w:rPr>
          <w:rFonts w:ascii="Times New Roman" w:hAnsi="Times New Roman" w:cs="Times New Roman"/>
          <w:b/>
          <w:spacing w:val="4"/>
          <w:sz w:val="24"/>
          <w:szCs w:val="24"/>
          <w:lang w:eastAsia="ar-SA"/>
        </w:rPr>
        <w:t xml:space="preserve">do dnia </w:t>
      </w:r>
      <w:r w:rsidR="00483C23" w:rsidRPr="009E4E40">
        <w:rPr>
          <w:rFonts w:ascii="Times New Roman" w:hAnsi="Times New Roman" w:cs="Times New Roman"/>
          <w:b/>
          <w:color w:val="0070C0"/>
          <w:spacing w:val="4"/>
          <w:sz w:val="24"/>
          <w:szCs w:val="24"/>
          <w:lang w:eastAsia="ar-SA"/>
        </w:rPr>
        <w:t>2</w:t>
      </w:r>
      <w:r w:rsidR="009E4E40" w:rsidRPr="009E4E40">
        <w:rPr>
          <w:rFonts w:ascii="Times New Roman" w:hAnsi="Times New Roman" w:cs="Times New Roman"/>
          <w:b/>
          <w:color w:val="0070C0"/>
          <w:spacing w:val="4"/>
          <w:sz w:val="24"/>
          <w:szCs w:val="24"/>
          <w:lang w:eastAsia="ar-SA"/>
        </w:rPr>
        <w:t>7</w:t>
      </w:r>
      <w:r w:rsidR="00483C23" w:rsidRPr="009E4E40">
        <w:rPr>
          <w:rFonts w:ascii="Times New Roman" w:hAnsi="Times New Roman" w:cs="Times New Roman"/>
          <w:b/>
          <w:color w:val="0070C0"/>
          <w:spacing w:val="4"/>
          <w:sz w:val="24"/>
          <w:szCs w:val="24"/>
          <w:lang w:eastAsia="ar-SA"/>
        </w:rPr>
        <w:t>.01.</w:t>
      </w:r>
      <w:r w:rsidR="00CF4126" w:rsidRPr="009E4E40">
        <w:rPr>
          <w:rFonts w:ascii="Times New Roman" w:hAnsi="Times New Roman" w:cs="Times New Roman"/>
          <w:b/>
          <w:color w:val="0070C0"/>
          <w:spacing w:val="4"/>
          <w:sz w:val="24"/>
          <w:szCs w:val="24"/>
          <w:lang w:eastAsia="ar-SA"/>
        </w:rPr>
        <w:t>2026</w:t>
      </w:r>
      <w:r w:rsidR="008C69A5" w:rsidRPr="009E4E40">
        <w:rPr>
          <w:rFonts w:ascii="Times New Roman" w:hAnsi="Times New Roman" w:cs="Times New Roman"/>
          <w:b/>
          <w:color w:val="0070C0"/>
          <w:spacing w:val="4"/>
          <w:sz w:val="24"/>
          <w:szCs w:val="24"/>
          <w:lang w:eastAsia="ar-SA"/>
        </w:rPr>
        <w:t xml:space="preserve"> r</w:t>
      </w:r>
      <w:r w:rsidR="008C69A5" w:rsidRPr="00E315EF">
        <w:rPr>
          <w:rFonts w:ascii="Times New Roman" w:hAnsi="Times New Roman" w:cs="Times New Roman"/>
          <w:b/>
          <w:spacing w:val="4"/>
          <w:sz w:val="24"/>
          <w:szCs w:val="24"/>
          <w:lang w:eastAsia="ar-SA"/>
        </w:rPr>
        <w:t xml:space="preserve">., do godz. </w:t>
      </w:r>
      <w:r w:rsidR="008C69A5" w:rsidRPr="00E315EF">
        <w:rPr>
          <w:rFonts w:ascii="Times New Roman" w:hAnsi="Times New Roman" w:cs="Times New Roman"/>
          <w:b/>
          <w:color w:val="0070C0"/>
          <w:spacing w:val="4"/>
          <w:sz w:val="24"/>
          <w:szCs w:val="24"/>
          <w:lang w:eastAsia="ar-SA"/>
        </w:rPr>
        <w:t>0</w:t>
      </w:r>
      <w:r w:rsidR="00C9063C" w:rsidRPr="00E315EF">
        <w:rPr>
          <w:rFonts w:ascii="Times New Roman" w:hAnsi="Times New Roman" w:cs="Times New Roman"/>
          <w:b/>
          <w:color w:val="0070C0"/>
          <w:spacing w:val="4"/>
          <w:sz w:val="24"/>
          <w:szCs w:val="24"/>
          <w:lang w:eastAsia="ar-SA"/>
        </w:rPr>
        <w:t>8</w:t>
      </w:r>
      <w:r w:rsidR="008C69A5" w:rsidRPr="00E315EF">
        <w:rPr>
          <w:rFonts w:ascii="Times New Roman" w:hAnsi="Times New Roman" w:cs="Times New Roman"/>
          <w:b/>
          <w:color w:val="0070C0"/>
          <w:spacing w:val="4"/>
          <w:sz w:val="24"/>
          <w:szCs w:val="24"/>
          <w:lang w:eastAsia="ar-SA"/>
        </w:rPr>
        <w:t>:00.</w:t>
      </w:r>
    </w:p>
    <w:p w14:paraId="31123154" w14:textId="7224B66D"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pacing w:val="4"/>
          <w:sz w:val="24"/>
          <w:szCs w:val="24"/>
          <w:lang w:eastAsia="ar-SA"/>
        </w:rPr>
        <w:t>.</w:t>
      </w:r>
      <w:r w:rsidR="008C69A5" w:rsidRPr="00E315EF">
        <w:rPr>
          <w:rFonts w:ascii="Times New Roman" w:hAnsi="Times New Roman" w:cs="Times New Roman"/>
          <w:spacing w:val="4"/>
          <w:sz w:val="24"/>
          <w:szCs w:val="24"/>
          <w:lang w:eastAsia="ar-SA"/>
        </w:rPr>
        <w:t xml:space="preserve"> Otwarcie ofert nastąpi </w:t>
      </w:r>
      <w:r w:rsidR="008C69A5" w:rsidRPr="00E315EF">
        <w:rPr>
          <w:rFonts w:ascii="Times New Roman" w:hAnsi="Times New Roman" w:cs="Times New Roman"/>
          <w:b/>
          <w:spacing w:val="4"/>
          <w:sz w:val="24"/>
          <w:szCs w:val="24"/>
          <w:lang w:eastAsia="ar-SA"/>
        </w:rPr>
        <w:t xml:space="preserve">w dniu </w:t>
      </w:r>
      <w:r w:rsidR="009E4E40" w:rsidRPr="009E4E40">
        <w:rPr>
          <w:rFonts w:ascii="Times New Roman" w:hAnsi="Times New Roman" w:cs="Times New Roman"/>
          <w:b/>
          <w:color w:val="0070C0"/>
          <w:spacing w:val="4"/>
          <w:sz w:val="24"/>
          <w:szCs w:val="24"/>
          <w:lang w:eastAsia="ar-SA"/>
        </w:rPr>
        <w:t>27.01</w:t>
      </w:r>
      <w:r w:rsidR="00CF4126" w:rsidRPr="009E4E40">
        <w:rPr>
          <w:rFonts w:ascii="Times New Roman" w:hAnsi="Times New Roman" w:cs="Times New Roman"/>
          <w:b/>
          <w:color w:val="0070C0"/>
          <w:spacing w:val="4"/>
          <w:sz w:val="24"/>
          <w:szCs w:val="24"/>
          <w:lang w:eastAsia="ar-SA"/>
        </w:rPr>
        <w:t>.2026</w:t>
      </w:r>
      <w:r w:rsidR="008C69A5" w:rsidRPr="009E4E40">
        <w:rPr>
          <w:rFonts w:ascii="Times New Roman" w:hAnsi="Times New Roman" w:cs="Times New Roman"/>
          <w:b/>
          <w:color w:val="0070C0"/>
          <w:spacing w:val="4"/>
          <w:sz w:val="24"/>
          <w:szCs w:val="24"/>
          <w:lang w:eastAsia="ar-SA"/>
        </w:rPr>
        <w:t xml:space="preserve"> r</w:t>
      </w:r>
      <w:r w:rsidR="008C69A5" w:rsidRPr="00E315EF">
        <w:rPr>
          <w:rFonts w:ascii="Times New Roman" w:hAnsi="Times New Roman" w:cs="Times New Roman"/>
          <w:b/>
          <w:color w:val="0070C0"/>
          <w:spacing w:val="4"/>
          <w:sz w:val="24"/>
          <w:szCs w:val="24"/>
          <w:lang w:eastAsia="ar-SA"/>
        </w:rPr>
        <w:t xml:space="preserve">., </w:t>
      </w:r>
      <w:r w:rsidR="008C69A5" w:rsidRPr="00E315EF">
        <w:rPr>
          <w:rFonts w:ascii="Times New Roman" w:hAnsi="Times New Roman" w:cs="Times New Roman"/>
          <w:b/>
          <w:spacing w:val="4"/>
          <w:sz w:val="24"/>
          <w:szCs w:val="24"/>
          <w:lang w:eastAsia="ar-SA"/>
        </w:rPr>
        <w:t xml:space="preserve">o godz. </w:t>
      </w:r>
      <w:r w:rsidR="00C9063C" w:rsidRPr="00E315EF">
        <w:rPr>
          <w:rFonts w:ascii="Times New Roman" w:hAnsi="Times New Roman" w:cs="Times New Roman"/>
          <w:b/>
          <w:color w:val="0070C0"/>
          <w:spacing w:val="4"/>
          <w:sz w:val="24"/>
          <w:szCs w:val="24"/>
          <w:lang w:eastAsia="ar-SA"/>
        </w:rPr>
        <w:t>0</w:t>
      </w:r>
      <w:r w:rsidR="00CF4126" w:rsidRPr="00E315EF">
        <w:rPr>
          <w:rFonts w:ascii="Times New Roman" w:hAnsi="Times New Roman" w:cs="Times New Roman"/>
          <w:b/>
          <w:color w:val="0070C0"/>
          <w:spacing w:val="4"/>
          <w:sz w:val="24"/>
          <w:szCs w:val="24"/>
          <w:lang w:eastAsia="ar-SA"/>
        </w:rPr>
        <w:t>8</w:t>
      </w:r>
      <w:r w:rsidR="008C69A5" w:rsidRPr="00E315EF">
        <w:rPr>
          <w:rFonts w:ascii="Times New Roman" w:hAnsi="Times New Roman" w:cs="Times New Roman"/>
          <w:b/>
          <w:color w:val="0070C0"/>
          <w:spacing w:val="4"/>
          <w:sz w:val="24"/>
          <w:szCs w:val="24"/>
          <w:lang w:eastAsia="ar-SA"/>
        </w:rPr>
        <w:t>:</w:t>
      </w:r>
      <w:r w:rsidR="00CF4126" w:rsidRPr="00E315EF">
        <w:rPr>
          <w:rFonts w:ascii="Times New Roman" w:hAnsi="Times New Roman" w:cs="Times New Roman"/>
          <w:b/>
          <w:color w:val="0070C0"/>
          <w:spacing w:val="4"/>
          <w:sz w:val="24"/>
          <w:szCs w:val="24"/>
          <w:lang w:eastAsia="ar-SA"/>
        </w:rPr>
        <w:t>3</w:t>
      </w:r>
      <w:r w:rsidR="008C69A5" w:rsidRPr="00E315EF">
        <w:rPr>
          <w:rFonts w:ascii="Times New Roman" w:hAnsi="Times New Roman" w:cs="Times New Roman"/>
          <w:b/>
          <w:color w:val="0070C0"/>
          <w:spacing w:val="4"/>
          <w:sz w:val="24"/>
          <w:szCs w:val="24"/>
          <w:lang w:eastAsia="ar-SA"/>
        </w:rPr>
        <w:t>0</w:t>
      </w:r>
    </w:p>
    <w:p w14:paraId="21FB3E42" w14:textId="72A02CB2"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z w:val="24"/>
          <w:szCs w:val="24"/>
          <w:lang w:eastAsia="pl-PL"/>
        </w:rPr>
        <w:t>.</w:t>
      </w:r>
      <w:r w:rsidR="008C69A5" w:rsidRPr="00E315EF">
        <w:rPr>
          <w:rFonts w:ascii="Times New Roman" w:hAnsi="Times New Roman" w:cs="Times New Roman"/>
          <w:sz w:val="24"/>
          <w:szCs w:val="24"/>
          <w:lang w:eastAsia="pl-PL"/>
        </w:rPr>
        <w:t xml:space="preserve"> Wykonawca po upływie terminu do składania ofert nie może skutecznie dokonać zmiany ani wycofać złożonej oferty.</w:t>
      </w:r>
    </w:p>
    <w:p w14:paraId="3E901C2E" w14:textId="0DF90A31"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z w:val="24"/>
          <w:szCs w:val="24"/>
          <w:lang w:eastAsia="pl-PL"/>
        </w:rPr>
        <w:t>.</w:t>
      </w:r>
      <w:r w:rsidR="008C69A5" w:rsidRPr="00E315EF">
        <w:rPr>
          <w:rFonts w:ascii="Times New Roman" w:hAnsi="Times New Roman" w:cs="Times New Roman"/>
          <w:sz w:val="24"/>
          <w:szCs w:val="24"/>
          <w:lang w:eastAsia="pl-PL"/>
        </w:rPr>
        <w:t xml:space="preserve"> Zamawiający, najpóźniej przed otwarciem ofert, udostępnia na stronie internetowej </w:t>
      </w:r>
      <w:r w:rsidR="008C69A5" w:rsidRPr="00E315EF">
        <w:rPr>
          <w:rFonts w:ascii="Times New Roman" w:hAnsi="Times New Roman" w:cs="Times New Roman"/>
          <w:sz w:val="24"/>
          <w:szCs w:val="24"/>
          <w:lang w:eastAsia="pl-PL"/>
        </w:rPr>
        <w:br/>
        <w:t xml:space="preserve">prowadzonego postępowania informację o kwocie, jaką zamierza przeznaczyć na </w:t>
      </w:r>
      <w:r w:rsidR="008C69A5" w:rsidRPr="00E315EF">
        <w:rPr>
          <w:rFonts w:ascii="Times New Roman" w:hAnsi="Times New Roman" w:cs="Times New Roman"/>
          <w:sz w:val="24"/>
          <w:szCs w:val="24"/>
          <w:lang w:eastAsia="pl-PL"/>
        </w:rPr>
        <w:br/>
        <w:t>sfinansowanie zamówienia.</w:t>
      </w:r>
    </w:p>
    <w:p w14:paraId="3995DF03" w14:textId="2608B5AC"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z w:val="24"/>
          <w:szCs w:val="24"/>
          <w:lang w:eastAsia="pl-PL"/>
        </w:rPr>
        <w:t>.</w:t>
      </w:r>
      <w:r w:rsidR="008C69A5" w:rsidRPr="00E315EF">
        <w:rPr>
          <w:rFonts w:ascii="Times New Roman" w:hAnsi="Times New Roman" w:cs="Times New Roman"/>
          <w:sz w:val="24"/>
          <w:szCs w:val="24"/>
          <w:lang w:eastAsia="pl-PL"/>
        </w:rPr>
        <w:t xml:space="preserve"> Otwarcie ofert jest niejawne.</w:t>
      </w:r>
      <w:r w:rsidR="008C69A5" w:rsidRPr="00E315EF">
        <w:rPr>
          <w:rFonts w:ascii="Times New Roman" w:hAnsi="Times New Roman" w:cs="Times New Roman"/>
          <w:b/>
          <w:sz w:val="24"/>
          <w:szCs w:val="24"/>
          <w:lang w:eastAsia="pl-PL"/>
        </w:rPr>
        <w:t xml:space="preserve"> </w:t>
      </w:r>
    </w:p>
    <w:p w14:paraId="459948D0" w14:textId="372E3FFB" w:rsidR="008C69A5" w:rsidRPr="00E315EF" w:rsidRDefault="00A26AD5" w:rsidP="005511DA">
      <w:pPr>
        <w:pStyle w:val="Akapitzlist"/>
        <w:keepNext w:val="0"/>
        <w:widowControl/>
        <w:numPr>
          <w:ilvl w:val="1"/>
          <w:numId w:val="24"/>
        </w:numPr>
        <w:shd w:val="clear" w:color="auto" w:fill="auto"/>
        <w:suppressAutoHyphens w:val="0"/>
        <w:autoSpaceDN w:val="0"/>
        <w:textAlignment w:val="auto"/>
        <w:rPr>
          <w:rFonts w:ascii="Times New Roman" w:eastAsia="Times New Roman" w:hAnsi="Times New Roman" w:cs="Times New Roman"/>
          <w:bCs/>
          <w:sz w:val="24"/>
          <w:szCs w:val="24"/>
          <w:lang w:eastAsia="pl-PL"/>
        </w:rPr>
      </w:pPr>
      <w:r w:rsidRPr="00E315EF">
        <w:rPr>
          <w:rFonts w:ascii="Times New Roman" w:hAnsi="Times New Roman" w:cs="Times New Roman"/>
          <w:sz w:val="24"/>
          <w:szCs w:val="24"/>
          <w:lang w:eastAsia="pl-PL"/>
        </w:rPr>
        <w:t>.</w:t>
      </w:r>
      <w:r w:rsidR="008C69A5" w:rsidRPr="00E315EF">
        <w:rPr>
          <w:rFonts w:ascii="Times New Roman" w:hAnsi="Times New Roman" w:cs="Times New Roman"/>
          <w:sz w:val="24"/>
          <w:szCs w:val="24"/>
          <w:lang w:eastAsia="pl-PL"/>
        </w:rPr>
        <w:t xml:space="preserve"> Zamawiający, niezwłocznie po otwarciu ofert, udostępnia na stronie internetowej </w:t>
      </w:r>
      <w:r w:rsidR="008C69A5" w:rsidRPr="00E315EF">
        <w:rPr>
          <w:rFonts w:ascii="Times New Roman" w:hAnsi="Times New Roman" w:cs="Times New Roman"/>
          <w:sz w:val="24"/>
          <w:szCs w:val="24"/>
          <w:lang w:eastAsia="pl-PL"/>
        </w:rPr>
        <w:br/>
        <w:t>prowadzonego postępowania informacje o:</w:t>
      </w:r>
    </w:p>
    <w:p w14:paraId="248B1B6C" w14:textId="77777777" w:rsidR="008C69A5" w:rsidRPr="00E315EF" w:rsidRDefault="008C69A5" w:rsidP="005511DA">
      <w:pPr>
        <w:pStyle w:val="Akapitzlist"/>
        <w:keepNext w:val="0"/>
        <w:widowControl/>
        <w:numPr>
          <w:ilvl w:val="0"/>
          <w:numId w:val="48"/>
        </w:numPr>
        <w:shd w:val="clear" w:color="auto" w:fill="auto"/>
        <w:suppressAutoHyphens w:val="0"/>
        <w:autoSpaceDN w:val="0"/>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 xml:space="preserve">nazwach albo imionach i nazwiskach oraz siedzibach lub miejscach prowadzonej </w:t>
      </w:r>
      <w:r w:rsidRPr="00E315EF">
        <w:rPr>
          <w:rFonts w:ascii="Times New Roman" w:eastAsia="Calibri" w:hAnsi="Times New Roman" w:cs="Times New Roman"/>
          <w:sz w:val="24"/>
          <w:szCs w:val="24"/>
        </w:rPr>
        <w:br/>
        <w:t xml:space="preserve">działalności gospodarczej albo miejscach zamieszkania wykonawców, których oferty zostały otwarte; </w:t>
      </w:r>
    </w:p>
    <w:p w14:paraId="07A7B922" w14:textId="77777777" w:rsidR="008C69A5" w:rsidRPr="00E315EF" w:rsidRDefault="008C69A5" w:rsidP="005511DA">
      <w:pPr>
        <w:pStyle w:val="Akapitzlist"/>
        <w:keepNext w:val="0"/>
        <w:widowControl/>
        <w:numPr>
          <w:ilvl w:val="0"/>
          <w:numId w:val="48"/>
        </w:numPr>
        <w:shd w:val="clear" w:color="auto" w:fill="auto"/>
        <w:suppressAutoHyphens w:val="0"/>
        <w:autoSpaceDN w:val="0"/>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cenach lub kosztach zawartych w ofertach.</w:t>
      </w:r>
    </w:p>
    <w:p w14:paraId="4875F7FC" w14:textId="46DD8CAF" w:rsidR="008C69A5" w:rsidRPr="00E315EF" w:rsidRDefault="008C69A5" w:rsidP="005511DA">
      <w:pPr>
        <w:pStyle w:val="Akapitzlist"/>
        <w:keepNext w:val="0"/>
        <w:widowControl/>
        <w:numPr>
          <w:ilvl w:val="1"/>
          <w:numId w:val="24"/>
        </w:numPr>
        <w:shd w:val="clear" w:color="auto" w:fill="auto"/>
        <w:suppressAutoHyphens w:val="0"/>
        <w:autoSpaceDN w:val="0"/>
        <w:textAlignment w:val="auto"/>
        <w:rPr>
          <w:rFonts w:ascii="Times New Roman" w:hAnsi="Times New Roman" w:cs="Times New Roman"/>
          <w:spacing w:val="4"/>
          <w:sz w:val="24"/>
          <w:szCs w:val="24"/>
          <w:lang w:eastAsia="ar-SA"/>
        </w:rPr>
      </w:pPr>
      <w:r w:rsidRPr="00E315EF">
        <w:rPr>
          <w:rFonts w:ascii="Times New Roman" w:hAnsi="Times New Roman" w:cs="Times New Roman"/>
          <w:spacing w:val="4"/>
          <w:sz w:val="24"/>
          <w:szCs w:val="24"/>
          <w:lang w:eastAsia="ar-SA"/>
        </w:rPr>
        <w:lastRenderedPageBreak/>
        <w:t xml:space="preserve">W przypadku wystąpienia awarii systemu teleinformatycznego, która spowoduje </w:t>
      </w:r>
      <w:r w:rsidRPr="00E315EF">
        <w:rPr>
          <w:rFonts w:ascii="Times New Roman" w:hAnsi="Times New Roman" w:cs="Times New Roman"/>
          <w:spacing w:val="4"/>
          <w:sz w:val="24"/>
          <w:szCs w:val="24"/>
          <w:lang w:eastAsia="ar-SA"/>
        </w:rPr>
        <w:br/>
        <w:t xml:space="preserve">brak możliwości otwarcia ofert w terminie określonym przez zamawiającego, otwarcie ofert nastąpi niezwłocznie po usunięciu awarii. </w:t>
      </w:r>
    </w:p>
    <w:p w14:paraId="047CD6A3" w14:textId="06D63683" w:rsidR="008C69A5" w:rsidRPr="00E315EF" w:rsidRDefault="008C69A5" w:rsidP="005511DA">
      <w:pPr>
        <w:pStyle w:val="Akapitzlist"/>
        <w:keepNext w:val="0"/>
        <w:widowControl/>
        <w:numPr>
          <w:ilvl w:val="1"/>
          <w:numId w:val="24"/>
        </w:numPr>
        <w:shd w:val="clear" w:color="auto" w:fill="auto"/>
        <w:suppressAutoHyphens w:val="0"/>
        <w:autoSpaceDN w:val="0"/>
        <w:textAlignment w:val="auto"/>
        <w:rPr>
          <w:rFonts w:ascii="Times New Roman" w:hAnsi="Times New Roman" w:cs="Times New Roman"/>
          <w:spacing w:val="4"/>
          <w:sz w:val="24"/>
          <w:szCs w:val="24"/>
          <w:lang w:eastAsia="ar-SA"/>
        </w:rPr>
      </w:pPr>
      <w:r w:rsidRPr="00E315EF">
        <w:rPr>
          <w:rFonts w:ascii="Times New Roman" w:hAnsi="Times New Roman" w:cs="Times New Roman"/>
          <w:sz w:val="24"/>
          <w:szCs w:val="24"/>
          <w:lang w:eastAsia="pl-PL"/>
        </w:rPr>
        <w:t xml:space="preserve">Zamawiający poinformuje o zmianie terminu otwarcia ofert na stronie internetowej </w:t>
      </w:r>
      <w:r w:rsidRPr="00E315EF">
        <w:rPr>
          <w:rFonts w:ascii="Times New Roman" w:hAnsi="Times New Roman" w:cs="Times New Roman"/>
          <w:sz w:val="24"/>
          <w:szCs w:val="24"/>
          <w:lang w:eastAsia="pl-PL"/>
        </w:rPr>
        <w:br/>
        <w:t>prowadzonego postępowania.</w:t>
      </w:r>
    </w:p>
    <w:p w14:paraId="40BA06B3" w14:textId="49AA9D68" w:rsidR="00C1545F" w:rsidRPr="00E315EF" w:rsidRDefault="00FD31BB" w:rsidP="00E315EF">
      <w:pPr>
        <w:keepNext w:val="0"/>
        <w:widowControl/>
        <w:shd w:val="clear" w:color="auto" w:fill="auto"/>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bookmarkStart w:id="24" w:name="_Toc258314255"/>
      <w:r w:rsidRPr="00E315EF">
        <w:rPr>
          <w:rFonts w:ascii="Times New Roman" w:eastAsia="Times New Roman" w:hAnsi="Times New Roman" w:cs="Times New Roman"/>
          <w:b/>
          <w:bCs/>
          <w:caps/>
          <w:kern w:val="32"/>
          <w:sz w:val="24"/>
          <w:szCs w:val="24"/>
          <w:u w:val="single"/>
          <w:lang w:eastAsia="pl-PL"/>
        </w:rPr>
        <w:t>20</w:t>
      </w:r>
      <w:r w:rsidR="00C1545F" w:rsidRPr="00E315EF">
        <w:rPr>
          <w:rFonts w:ascii="Times New Roman" w:eastAsia="Times New Roman" w:hAnsi="Times New Roman" w:cs="Times New Roman"/>
          <w:b/>
          <w:bCs/>
          <w:caps/>
          <w:kern w:val="32"/>
          <w:sz w:val="24"/>
          <w:szCs w:val="24"/>
          <w:u w:val="single"/>
          <w:lang w:eastAsia="pl-PL"/>
        </w:rPr>
        <w:t>.</w:t>
      </w:r>
      <w:r w:rsidR="007F4B0A" w:rsidRPr="00E315EF">
        <w:rPr>
          <w:rFonts w:ascii="Times New Roman" w:eastAsia="Times New Roman" w:hAnsi="Times New Roman" w:cs="Times New Roman"/>
          <w:b/>
          <w:bCs/>
          <w:caps/>
          <w:kern w:val="32"/>
          <w:sz w:val="24"/>
          <w:szCs w:val="24"/>
          <w:u w:val="single"/>
          <w:lang w:eastAsia="pl-PL"/>
        </w:rPr>
        <w:t xml:space="preserve"> </w:t>
      </w:r>
      <w:r w:rsidR="00C1545F" w:rsidRPr="00E315EF">
        <w:rPr>
          <w:rFonts w:ascii="Times New Roman" w:eastAsia="Times New Roman" w:hAnsi="Times New Roman" w:cs="Times New Roman"/>
          <w:b/>
          <w:bCs/>
          <w:caps/>
          <w:kern w:val="32"/>
          <w:sz w:val="24"/>
          <w:szCs w:val="24"/>
          <w:u w:val="single"/>
          <w:lang w:eastAsia="pl-PL"/>
        </w:rPr>
        <w:t xml:space="preserve">Opis kryteriów oceny ofert, wraz z podaniem wag tych </w:t>
      </w:r>
      <w:r w:rsidR="007F4B0A" w:rsidRPr="00E315EF">
        <w:rPr>
          <w:rFonts w:ascii="Times New Roman" w:eastAsia="Times New Roman" w:hAnsi="Times New Roman" w:cs="Times New Roman"/>
          <w:b/>
          <w:bCs/>
          <w:caps/>
          <w:kern w:val="32"/>
          <w:sz w:val="24"/>
          <w:szCs w:val="24"/>
          <w:u w:val="single"/>
          <w:lang w:eastAsia="pl-PL"/>
        </w:rPr>
        <w:t xml:space="preserve">      </w:t>
      </w:r>
      <w:r w:rsidR="007F4B0A" w:rsidRPr="00E315EF">
        <w:rPr>
          <w:rFonts w:ascii="Times New Roman" w:eastAsia="Times New Roman" w:hAnsi="Times New Roman" w:cs="Times New Roman"/>
          <w:b/>
          <w:bCs/>
          <w:caps/>
          <w:kern w:val="32"/>
          <w:sz w:val="24"/>
          <w:szCs w:val="24"/>
          <w:u w:val="single"/>
          <w:lang w:eastAsia="pl-PL"/>
        </w:rPr>
        <w:br/>
      </w:r>
      <w:r w:rsidR="007F4B0A" w:rsidRPr="00E315EF">
        <w:rPr>
          <w:rFonts w:ascii="Times New Roman" w:eastAsia="Times New Roman" w:hAnsi="Times New Roman" w:cs="Times New Roman"/>
          <w:b/>
          <w:bCs/>
          <w:caps/>
          <w:kern w:val="32"/>
          <w:sz w:val="24"/>
          <w:szCs w:val="24"/>
          <w:lang w:eastAsia="pl-PL"/>
        </w:rPr>
        <w:t xml:space="preserve">     </w:t>
      </w:r>
      <w:r w:rsidR="007F4B0A" w:rsidRPr="00E315EF">
        <w:rPr>
          <w:rFonts w:ascii="Times New Roman" w:eastAsia="Times New Roman" w:hAnsi="Times New Roman" w:cs="Times New Roman"/>
          <w:b/>
          <w:bCs/>
          <w:caps/>
          <w:kern w:val="32"/>
          <w:sz w:val="24"/>
          <w:szCs w:val="24"/>
          <w:u w:val="single"/>
          <w:lang w:eastAsia="pl-PL"/>
        </w:rPr>
        <w:t xml:space="preserve"> </w:t>
      </w:r>
      <w:r w:rsidR="00C1545F" w:rsidRPr="00E315EF">
        <w:rPr>
          <w:rFonts w:ascii="Times New Roman" w:eastAsia="Times New Roman" w:hAnsi="Times New Roman" w:cs="Times New Roman"/>
          <w:b/>
          <w:bCs/>
          <w:caps/>
          <w:kern w:val="32"/>
          <w:sz w:val="24"/>
          <w:szCs w:val="24"/>
          <w:u w:val="single"/>
          <w:lang w:eastAsia="pl-PL"/>
        </w:rPr>
        <w:t>kryteriów i sposobu oceny ofert</w:t>
      </w:r>
      <w:bookmarkEnd w:id="24"/>
    </w:p>
    <w:p w14:paraId="3B9FD0C0" w14:textId="3FFB4B46" w:rsidR="00C1545F" w:rsidRPr="00E315EF" w:rsidRDefault="00FD31BB" w:rsidP="00E315EF">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20</w:t>
      </w:r>
      <w:r w:rsidR="007F4B0A" w:rsidRPr="00E315EF">
        <w:rPr>
          <w:rFonts w:ascii="Times New Roman" w:eastAsia="Times New Roman" w:hAnsi="Times New Roman" w:cs="Times New Roman"/>
          <w:sz w:val="24"/>
          <w:szCs w:val="24"/>
          <w:lang w:eastAsia="pl-PL"/>
        </w:rPr>
        <w:t>.1</w:t>
      </w:r>
      <w:r w:rsidR="00C1545F" w:rsidRPr="00E315EF">
        <w:rPr>
          <w:rFonts w:ascii="Times New Roman" w:eastAsia="Times New Roman" w:hAnsi="Times New Roman" w:cs="Times New Roman"/>
          <w:sz w:val="24"/>
          <w:szCs w:val="24"/>
          <w:lang w:eastAsia="pl-PL"/>
        </w:rPr>
        <w:t xml:space="preserve">  Przy dokonywaniu wyboru najkorzystniejszej oferty Zamawiający stosować będzie </w:t>
      </w:r>
      <w:r w:rsidR="00C1545F" w:rsidRPr="00E315EF">
        <w:rPr>
          <w:rFonts w:ascii="Times New Roman" w:eastAsia="Times New Roman" w:hAnsi="Times New Roman" w:cs="Times New Roman"/>
          <w:sz w:val="24"/>
          <w:szCs w:val="24"/>
          <w:lang w:eastAsia="pl-PL"/>
        </w:rPr>
        <w:br/>
        <w:t xml:space="preserve">     następujące kryteria oceny ofert:</w:t>
      </w:r>
    </w:p>
    <w:p w14:paraId="7D1839C7" w14:textId="3B59344F" w:rsidR="00C1545F" w:rsidRPr="00E315EF" w:rsidRDefault="00C1545F" w:rsidP="00E315EF">
      <w:pPr>
        <w:keepNext w:val="0"/>
        <w:widowControl/>
        <w:numPr>
          <w:ilvl w:val="2"/>
          <w:numId w:val="0"/>
        </w:numPr>
        <w:shd w:val="clear" w:color="auto" w:fill="auto"/>
        <w:tabs>
          <w:tab w:val="num" w:pos="1210"/>
        </w:tabs>
        <w:suppressAutoHyphens w:val="0"/>
        <w:spacing w:before="120" w:after="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 xml:space="preserve">     Cena (C)</w:t>
      </w:r>
      <w:r w:rsidRPr="00E315EF">
        <w:rPr>
          <w:rFonts w:ascii="Times New Roman" w:hAnsi="Times New Roman" w:cs="Times New Roman"/>
          <w:bCs/>
          <w:iCs/>
          <w:sz w:val="24"/>
          <w:szCs w:val="24"/>
        </w:rPr>
        <w:tab/>
      </w:r>
      <w:r w:rsidRPr="00E315EF">
        <w:rPr>
          <w:rFonts w:ascii="Times New Roman" w:hAnsi="Times New Roman" w:cs="Times New Roman"/>
          <w:bCs/>
          <w:iCs/>
          <w:sz w:val="24"/>
          <w:szCs w:val="24"/>
        </w:rPr>
        <w:tab/>
        <w:t>- 100 % = 100 pkt</w:t>
      </w:r>
    </w:p>
    <w:p w14:paraId="256D73F1" w14:textId="27342913" w:rsidR="00C1545F" w:rsidRPr="00E315EF" w:rsidRDefault="00C1545F" w:rsidP="00E315EF">
      <w:pPr>
        <w:keepNext w:val="0"/>
        <w:widowControl/>
        <w:numPr>
          <w:ilvl w:val="2"/>
          <w:numId w:val="0"/>
        </w:numPr>
        <w:shd w:val="clear" w:color="auto" w:fill="auto"/>
        <w:tabs>
          <w:tab w:val="num" w:pos="1210"/>
        </w:tabs>
        <w:suppressAutoHyphens w:val="0"/>
        <w:spacing w:before="120" w:after="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 xml:space="preserve">     Punkty przyznawane za podane kryteria będą liczone według następujących wzorów:</w:t>
      </w:r>
    </w:p>
    <w:p w14:paraId="3AD97CDE" w14:textId="768A1CD3" w:rsidR="00C1545F" w:rsidRPr="00E315EF" w:rsidRDefault="00C1545F" w:rsidP="00E315EF">
      <w:pPr>
        <w:keepNext w:val="0"/>
        <w:widowControl/>
        <w:numPr>
          <w:ilvl w:val="2"/>
          <w:numId w:val="0"/>
        </w:numPr>
        <w:shd w:val="clear" w:color="auto" w:fill="auto"/>
        <w:tabs>
          <w:tab w:val="num" w:pos="1210"/>
        </w:tabs>
        <w:suppressAutoHyphens w:val="0"/>
        <w:spacing w:before="120" w:after="0"/>
        <w:textAlignment w:val="auto"/>
        <w:outlineLvl w:val="1"/>
        <w:rPr>
          <w:rFonts w:ascii="Times New Roman" w:hAnsi="Times New Roman" w:cs="Times New Roman"/>
          <w:bCs/>
          <w:iCs/>
          <w:sz w:val="24"/>
          <w:szCs w:val="24"/>
        </w:rPr>
      </w:pPr>
      <w:r w:rsidRPr="00E315EF">
        <w:rPr>
          <w:rFonts w:ascii="Times New Roman" w:hAnsi="Times New Roman" w:cs="Times New Roman"/>
          <w:bCs/>
          <w:iCs/>
          <w:sz w:val="24"/>
          <w:szCs w:val="24"/>
        </w:rPr>
        <w:t xml:space="preserve">     Kryterium „Cena” - 100% = 100 pkt (C)</w:t>
      </w:r>
      <w:r w:rsidR="00E315EF">
        <w:rPr>
          <w:rFonts w:ascii="Times New Roman" w:hAnsi="Times New Roman" w:cs="Times New Roman"/>
          <w:bCs/>
          <w:iCs/>
          <w:sz w:val="24"/>
          <w:szCs w:val="24"/>
        </w:rPr>
        <w:br/>
      </w:r>
    </w:p>
    <w:tbl>
      <w:tblPr>
        <w:tblW w:w="7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3"/>
      </w:tblGrid>
      <w:tr w:rsidR="00C1545F" w:rsidRPr="00E315EF" w14:paraId="18547B59" w14:textId="77777777" w:rsidTr="004675BC">
        <w:trPr>
          <w:trHeight w:val="1560"/>
          <w:jc w:val="center"/>
        </w:trPr>
        <w:tc>
          <w:tcPr>
            <w:tcW w:w="7645" w:type="dxa"/>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C1545F" w:rsidRPr="00E315EF" w14:paraId="4BAC5DF1" w14:textId="77777777" w:rsidTr="00E6196A">
              <w:trPr>
                <w:cantSplit/>
                <w:trHeight w:val="219"/>
                <w:jc w:val="center"/>
              </w:trPr>
              <w:tc>
                <w:tcPr>
                  <w:tcW w:w="1625" w:type="dxa"/>
                </w:tcPr>
                <w:p w14:paraId="44982817"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p>
              </w:tc>
              <w:tc>
                <w:tcPr>
                  <w:tcW w:w="1154" w:type="dxa"/>
                  <w:vMerge w:val="restart"/>
                  <w:vAlign w:val="center"/>
                  <w:hideMark/>
                </w:tcPr>
                <w:p w14:paraId="1C46D339" w14:textId="77777777" w:rsidR="00C1545F" w:rsidRPr="00E315EF" w:rsidRDefault="00C1545F" w:rsidP="00E315EF">
                  <w:pPr>
                    <w:keepNext w:val="0"/>
                    <w:widowControl/>
                    <w:shd w:val="clear" w:color="auto" w:fill="auto"/>
                    <w:suppressAutoHyphens w:val="0"/>
                    <w:spacing w:after="120"/>
                    <w:ind w:left="705" w:hanging="705"/>
                    <w:jc w:val="both"/>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C =</w:t>
                  </w:r>
                </w:p>
              </w:tc>
              <w:tc>
                <w:tcPr>
                  <w:tcW w:w="1582" w:type="dxa"/>
                  <w:tcBorders>
                    <w:top w:val="nil"/>
                    <w:left w:val="nil"/>
                    <w:bottom w:val="single" w:sz="4" w:space="0" w:color="auto"/>
                    <w:right w:val="nil"/>
                  </w:tcBorders>
                  <w:vAlign w:val="center"/>
                  <w:hideMark/>
                </w:tcPr>
                <w:p w14:paraId="6421F584" w14:textId="77777777" w:rsidR="00C1545F" w:rsidRPr="00E315EF" w:rsidRDefault="00C1545F" w:rsidP="00E315EF">
                  <w:pPr>
                    <w:keepNext w:val="0"/>
                    <w:widowControl/>
                    <w:shd w:val="clear" w:color="auto" w:fill="auto"/>
                    <w:suppressAutoHyphens w:val="0"/>
                    <w:spacing w:after="120"/>
                    <w:ind w:left="705" w:hanging="705"/>
                    <w:jc w:val="center"/>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xml:space="preserve">C </w:t>
                  </w:r>
                  <w:r w:rsidRPr="00E315EF">
                    <w:rPr>
                      <w:rFonts w:ascii="Times New Roman" w:eastAsia="Times New Roman" w:hAnsi="Times New Roman" w:cs="Times New Roman"/>
                      <w:b/>
                      <w:bCs/>
                      <w:sz w:val="24"/>
                      <w:szCs w:val="24"/>
                      <w:vertAlign w:val="subscript"/>
                      <w:lang w:eastAsia="pl-PL"/>
                    </w:rPr>
                    <w:t>min</w:t>
                  </w:r>
                </w:p>
              </w:tc>
              <w:tc>
                <w:tcPr>
                  <w:tcW w:w="3555" w:type="dxa"/>
                  <w:vMerge w:val="restart"/>
                  <w:vAlign w:val="center"/>
                  <w:hideMark/>
                </w:tcPr>
                <w:p w14:paraId="05D4B18F" w14:textId="77777777" w:rsidR="00C1545F" w:rsidRPr="00E315EF" w:rsidRDefault="00C1545F" w:rsidP="00E315EF">
                  <w:pPr>
                    <w:keepNext w:val="0"/>
                    <w:widowControl/>
                    <w:shd w:val="clear" w:color="auto" w:fill="auto"/>
                    <w:suppressAutoHyphens w:val="0"/>
                    <w:spacing w:after="120"/>
                    <w:ind w:left="705" w:hanging="705"/>
                    <w:jc w:val="both"/>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x 100 pkt</w:t>
                  </w:r>
                </w:p>
              </w:tc>
            </w:tr>
            <w:tr w:rsidR="00C1545F" w:rsidRPr="00E315EF" w14:paraId="104ABC80" w14:textId="77777777" w:rsidTr="00E315EF">
              <w:trPr>
                <w:cantSplit/>
                <w:trHeight w:val="368"/>
                <w:jc w:val="center"/>
              </w:trPr>
              <w:tc>
                <w:tcPr>
                  <w:tcW w:w="1625" w:type="dxa"/>
                </w:tcPr>
                <w:p w14:paraId="2E9CB9B9"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p>
              </w:tc>
              <w:tc>
                <w:tcPr>
                  <w:tcW w:w="0" w:type="auto"/>
                  <w:vMerge/>
                  <w:vAlign w:val="center"/>
                  <w:hideMark/>
                </w:tcPr>
                <w:p w14:paraId="4D8DB982" w14:textId="77777777" w:rsidR="00C1545F" w:rsidRPr="00E315EF" w:rsidRDefault="00C1545F" w:rsidP="00E315EF">
                  <w:pPr>
                    <w:keepNext w:val="0"/>
                    <w:widowControl/>
                    <w:shd w:val="clear" w:color="auto" w:fill="auto"/>
                    <w:suppressAutoHyphens w:val="0"/>
                    <w:spacing w:after="0"/>
                    <w:textAlignment w:val="auto"/>
                    <w:rPr>
                      <w:rFonts w:ascii="Times New Roman" w:eastAsia="Times New Roman" w:hAnsi="Times New Roman" w:cs="Times New Roman"/>
                      <w:b/>
                      <w:bCs/>
                      <w:sz w:val="24"/>
                      <w:szCs w:val="24"/>
                      <w:lang w:eastAsia="pl-PL"/>
                    </w:rPr>
                  </w:pPr>
                </w:p>
              </w:tc>
              <w:tc>
                <w:tcPr>
                  <w:tcW w:w="1582" w:type="dxa"/>
                  <w:tcBorders>
                    <w:top w:val="single" w:sz="4" w:space="0" w:color="auto"/>
                    <w:left w:val="nil"/>
                    <w:bottom w:val="nil"/>
                    <w:right w:val="nil"/>
                  </w:tcBorders>
                  <w:vAlign w:val="center"/>
                  <w:hideMark/>
                </w:tcPr>
                <w:p w14:paraId="51129F1F" w14:textId="77777777" w:rsidR="00C1545F" w:rsidRPr="00E315EF" w:rsidRDefault="00C1545F" w:rsidP="00E315EF">
                  <w:pPr>
                    <w:keepNext w:val="0"/>
                    <w:widowControl/>
                    <w:shd w:val="clear" w:color="auto" w:fill="auto"/>
                    <w:suppressAutoHyphens w:val="0"/>
                    <w:spacing w:after="120"/>
                    <w:ind w:left="705" w:hanging="705"/>
                    <w:jc w:val="center"/>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xml:space="preserve">C </w:t>
                  </w:r>
                  <w:r w:rsidRPr="00E315EF">
                    <w:rPr>
                      <w:rFonts w:ascii="Times New Roman" w:eastAsia="Times New Roman" w:hAnsi="Times New Roman" w:cs="Times New Roman"/>
                      <w:b/>
                      <w:bCs/>
                      <w:sz w:val="24"/>
                      <w:szCs w:val="24"/>
                      <w:vertAlign w:val="subscript"/>
                      <w:lang w:eastAsia="pl-PL"/>
                    </w:rPr>
                    <w:t>o</w:t>
                  </w:r>
                </w:p>
              </w:tc>
              <w:tc>
                <w:tcPr>
                  <w:tcW w:w="0" w:type="auto"/>
                  <w:vMerge/>
                  <w:vAlign w:val="center"/>
                  <w:hideMark/>
                </w:tcPr>
                <w:p w14:paraId="526F3B82" w14:textId="77777777" w:rsidR="00C1545F" w:rsidRPr="00E315EF" w:rsidRDefault="00C1545F" w:rsidP="00E315EF">
                  <w:pPr>
                    <w:keepNext w:val="0"/>
                    <w:widowControl/>
                    <w:shd w:val="clear" w:color="auto" w:fill="auto"/>
                    <w:suppressAutoHyphens w:val="0"/>
                    <w:spacing w:after="0"/>
                    <w:textAlignment w:val="auto"/>
                    <w:rPr>
                      <w:rFonts w:ascii="Times New Roman" w:eastAsia="Times New Roman" w:hAnsi="Times New Roman" w:cs="Times New Roman"/>
                      <w:b/>
                      <w:bCs/>
                      <w:sz w:val="24"/>
                      <w:szCs w:val="24"/>
                      <w:lang w:eastAsia="pl-PL"/>
                    </w:rPr>
                  </w:pPr>
                </w:p>
              </w:tc>
            </w:tr>
            <w:tr w:rsidR="00C1545F" w:rsidRPr="00E315EF" w14:paraId="076C3F63" w14:textId="77777777" w:rsidTr="00E6196A">
              <w:trPr>
                <w:cantSplit/>
                <w:trHeight w:val="431"/>
                <w:jc w:val="center"/>
              </w:trPr>
              <w:tc>
                <w:tcPr>
                  <w:tcW w:w="1625" w:type="dxa"/>
                  <w:vAlign w:val="bottom"/>
                  <w:hideMark/>
                </w:tcPr>
                <w:p w14:paraId="1E2E3EE9" w14:textId="77777777" w:rsidR="00C1545F" w:rsidRPr="00E315EF" w:rsidRDefault="00C1545F" w:rsidP="00E315EF">
                  <w:pPr>
                    <w:keepNext w:val="0"/>
                    <w:widowControl/>
                    <w:shd w:val="clear" w:color="auto" w:fill="auto"/>
                    <w:suppressAutoHyphens w:val="0"/>
                    <w:spacing w:after="120"/>
                    <w:ind w:left="705" w:hanging="705"/>
                    <w:jc w:val="center"/>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gdzie:</w:t>
                  </w:r>
                </w:p>
              </w:tc>
              <w:tc>
                <w:tcPr>
                  <w:tcW w:w="1154" w:type="dxa"/>
                  <w:vAlign w:val="bottom"/>
                  <w:hideMark/>
                </w:tcPr>
                <w:p w14:paraId="6F304443"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xml:space="preserve">C </w:t>
                  </w:r>
                  <w:r w:rsidRPr="00E315EF">
                    <w:rPr>
                      <w:rFonts w:ascii="Times New Roman" w:eastAsia="Times New Roman" w:hAnsi="Times New Roman" w:cs="Times New Roman"/>
                      <w:b/>
                      <w:bCs/>
                      <w:sz w:val="24"/>
                      <w:szCs w:val="24"/>
                      <w:vertAlign w:val="subscript"/>
                      <w:lang w:eastAsia="pl-PL"/>
                    </w:rPr>
                    <w:t xml:space="preserve">min </w:t>
                  </w:r>
                </w:p>
              </w:tc>
              <w:tc>
                <w:tcPr>
                  <w:tcW w:w="5138" w:type="dxa"/>
                  <w:gridSpan w:val="2"/>
                  <w:vAlign w:val="bottom"/>
                  <w:hideMark/>
                </w:tcPr>
                <w:p w14:paraId="29B7B374" w14:textId="77777777" w:rsidR="00C1545F" w:rsidRPr="00E315EF" w:rsidRDefault="00C1545F" w:rsidP="00E315EF">
                  <w:pPr>
                    <w:keepNext w:val="0"/>
                    <w:widowControl/>
                    <w:shd w:val="clear" w:color="auto" w:fill="auto"/>
                    <w:suppressAutoHyphens w:val="0"/>
                    <w:spacing w:after="120"/>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najniższa cena brutto z ocenianych ofert (zł)</w:t>
                  </w:r>
                </w:p>
              </w:tc>
            </w:tr>
            <w:tr w:rsidR="00C1545F" w:rsidRPr="00E315EF" w14:paraId="656198E7" w14:textId="77777777" w:rsidTr="00E6196A">
              <w:trPr>
                <w:cantSplit/>
                <w:trHeight w:val="392"/>
                <w:jc w:val="center"/>
              </w:trPr>
              <w:tc>
                <w:tcPr>
                  <w:tcW w:w="1625" w:type="dxa"/>
                  <w:vAlign w:val="center"/>
                </w:tcPr>
                <w:p w14:paraId="5EC86F10"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p>
              </w:tc>
              <w:tc>
                <w:tcPr>
                  <w:tcW w:w="1154" w:type="dxa"/>
                  <w:vAlign w:val="bottom"/>
                  <w:hideMark/>
                </w:tcPr>
                <w:p w14:paraId="4A599832"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xml:space="preserve">C </w:t>
                  </w:r>
                  <w:r w:rsidRPr="00E315EF">
                    <w:rPr>
                      <w:rFonts w:ascii="Times New Roman" w:eastAsia="Times New Roman" w:hAnsi="Times New Roman" w:cs="Times New Roman"/>
                      <w:b/>
                      <w:bCs/>
                      <w:sz w:val="24"/>
                      <w:szCs w:val="24"/>
                      <w:vertAlign w:val="subscript"/>
                      <w:lang w:eastAsia="pl-PL"/>
                    </w:rPr>
                    <w:t>o</w:t>
                  </w:r>
                  <w:r w:rsidRPr="00E315EF">
                    <w:rPr>
                      <w:rFonts w:ascii="Times New Roman" w:eastAsia="Times New Roman" w:hAnsi="Times New Roman" w:cs="Times New Roman"/>
                      <w:b/>
                      <w:bCs/>
                      <w:sz w:val="24"/>
                      <w:szCs w:val="24"/>
                      <w:lang w:eastAsia="pl-PL"/>
                    </w:rPr>
                    <w:t xml:space="preserve"> </w:t>
                  </w:r>
                </w:p>
              </w:tc>
              <w:tc>
                <w:tcPr>
                  <w:tcW w:w="5138" w:type="dxa"/>
                  <w:gridSpan w:val="2"/>
                  <w:vAlign w:val="bottom"/>
                  <w:hideMark/>
                </w:tcPr>
                <w:p w14:paraId="6A3098C4" w14:textId="77777777" w:rsidR="00C1545F" w:rsidRPr="00E315EF" w:rsidRDefault="00C1545F" w:rsidP="00E315EF">
                  <w:pPr>
                    <w:keepNext w:val="0"/>
                    <w:widowControl/>
                    <w:shd w:val="clear" w:color="auto" w:fill="auto"/>
                    <w:suppressAutoHyphens w:val="0"/>
                    <w:spacing w:after="120"/>
                    <w:ind w:left="705" w:hanging="705"/>
                    <w:textAlignment w:val="auto"/>
                    <w:rPr>
                      <w:rFonts w:ascii="Times New Roman" w:eastAsia="Times New Roman" w:hAnsi="Times New Roman" w:cs="Times New Roman"/>
                      <w:b/>
                      <w:bCs/>
                      <w:sz w:val="24"/>
                      <w:szCs w:val="24"/>
                      <w:lang w:eastAsia="pl-PL"/>
                    </w:rPr>
                  </w:pPr>
                  <w:r w:rsidRPr="00E315EF">
                    <w:rPr>
                      <w:rFonts w:ascii="Times New Roman" w:eastAsia="Times New Roman" w:hAnsi="Times New Roman" w:cs="Times New Roman"/>
                      <w:b/>
                      <w:bCs/>
                      <w:sz w:val="24"/>
                      <w:szCs w:val="24"/>
                      <w:lang w:eastAsia="pl-PL"/>
                    </w:rPr>
                    <w:t>– cena brutto badanej oferty (zł)</w:t>
                  </w:r>
                </w:p>
              </w:tc>
            </w:tr>
          </w:tbl>
          <w:p w14:paraId="6C33BFDD" w14:textId="77777777" w:rsidR="00C1545F" w:rsidRPr="00E315EF" w:rsidRDefault="00C1545F" w:rsidP="00E315EF">
            <w:pPr>
              <w:keepNext w:val="0"/>
              <w:widowControl/>
              <w:shd w:val="clear" w:color="auto" w:fill="auto"/>
              <w:suppressAutoHyphens w:val="0"/>
              <w:jc w:val="both"/>
              <w:textAlignment w:val="auto"/>
              <w:rPr>
                <w:rFonts w:ascii="Times New Roman" w:eastAsia="Calibri" w:hAnsi="Times New Roman" w:cs="Times New Roman"/>
                <w:sz w:val="24"/>
                <w:szCs w:val="24"/>
              </w:rPr>
            </w:pPr>
          </w:p>
        </w:tc>
      </w:tr>
    </w:tbl>
    <w:p w14:paraId="4BA20428" w14:textId="2CDEB31D" w:rsidR="00FD31BB" w:rsidRPr="00E315EF" w:rsidRDefault="00E315EF" w:rsidP="00E315EF">
      <w:pPr>
        <w:keepNext w:val="0"/>
        <w:widowControl/>
        <w:shd w:val="clear" w:color="auto" w:fill="auto"/>
        <w:suppressAutoHyphens w:val="0"/>
        <w:spacing w:after="0"/>
        <w:textAlignment w:val="auto"/>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b/>
          <w:bCs/>
          <w:sz w:val="24"/>
          <w:szCs w:val="24"/>
          <w:lang w:eastAsia="pl-PL"/>
        </w:rPr>
        <w:br/>
      </w:r>
      <w:r w:rsidR="00FD31BB" w:rsidRPr="00E315EF">
        <w:rPr>
          <w:rFonts w:ascii="Times New Roman" w:eastAsia="Times New Roman" w:hAnsi="Times New Roman" w:cs="Times New Roman"/>
          <w:b/>
          <w:bCs/>
          <w:sz w:val="24"/>
          <w:szCs w:val="24"/>
          <w:lang w:eastAsia="pl-PL"/>
        </w:rPr>
        <w:t xml:space="preserve">20.2 </w:t>
      </w:r>
      <w:r w:rsidR="00C1545F" w:rsidRPr="00E315EF">
        <w:rPr>
          <w:rFonts w:ascii="Times New Roman" w:eastAsia="Times New Roman" w:hAnsi="Times New Roman" w:cs="Times New Roman"/>
          <w:b/>
          <w:bCs/>
          <w:sz w:val="24"/>
          <w:szCs w:val="24"/>
          <w:lang w:eastAsia="pl-PL"/>
        </w:rPr>
        <w:t xml:space="preserve">Zamawiający informuje, że najkorzystniejszą ofertę </w:t>
      </w:r>
      <w:r w:rsidR="00323B32" w:rsidRPr="00E315EF">
        <w:rPr>
          <w:rFonts w:ascii="Times New Roman" w:eastAsia="Times New Roman" w:hAnsi="Times New Roman" w:cs="Times New Roman"/>
          <w:b/>
          <w:bCs/>
          <w:sz w:val="24"/>
          <w:szCs w:val="24"/>
          <w:lang w:eastAsia="pl-PL"/>
        </w:rPr>
        <w:t xml:space="preserve">w danej części postępowania  </w:t>
      </w:r>
      <w:r w:rsidR="00323B32" w:rsidRPr="00E315EF">
        <w:rPr>
          <w:rFonts w:ascii="Times New Roman" w:eastAsia="Times New Roman" w:hAnsi="Times New Roman" w:cs="Times New Roman"/>
          <w:b/>
          <w:bCs/>
          <w:color w:val="FF0000"/>
          <w:sz w:val="24"/>
          <w:szCs w:val="24"/>
          <w:lang w:eastAsia="pl-PL"/>
        </w:rPr>
        <w:br/>
        <w:t xml:space="preserve">         </w:t>
      </w:r>
      <w:r w:rsidR="00C1545F" w:rsidRPr="00E315EF">
        <w:rPr>
          <w:rFonts w:ascii="Times New Roman" w:eastAsia="Times New Roman" w:hAnsi="Times New Roman" w:cs="Times New Roman"/>
          <w:b/>
          <w:bCs/>
          <w:sz w:val="24"/>
          <w:szCs w:val="24"/>
          <w:lang w:eastAsia="pl-PL"/>
        </w:rPr>
        <w:t>przedłoży wykonawca, który</w:t>
      </w:r>
      <w:r w:rsidR="00323B32" w:rsidRPr="00E315EF">
        <w:rPr>
          <w:rFonts w:ascii="Times New Roman" w:eastAsia="Times New Roman" w:hAnsi="Times New Roman" w:cs="Times New Roman"/>
          <w:b/>
          <w:bCs/>
          <w:sz w:val="24"/>
          <w:szCs w:val="24"/>
          <w:lang w:eastAsia="pl-PL"/>
        </w:rPr>
        <w:t xml:space="preserve"> </w:t>
      </w:r>
      <w:r w:rsidR="00C1545F" w:rsidRPr="00E315EF">
        <w:rPr>
          <w:rFonts w:ascii="Times New Roman" w:eastAsia="Times New Roman" w:hAnsi="Times New Roman" w:cs="Times New Roman"/>
          <w:b/>
          <w:bCs/>
          <w:sz w:val="24"/>
          <w:szCs w:val="24"/>
          <w:lang w:eastAsia="pl-PL"/>
        </w:rPr>
        <w:t>otrzyma największą liczbę punktów po zsumowaniu</w:t>
      </w:r>
      <w:r w:rsidR="00323B32" w:rsidRPr="00E315EF">
        <w:rPr>
          <w:rFonts w:ascii="Times New Roman" w:eastAsia="Times New Roman" w:hAnsi="Times New Roman" w:cs="Times New Roman"/>
          <w:b/>
          <w:bCs/>
          <w:sz w:val="24"/>
          <w:szCs w:val="24"/>
          <w:lang w:eastAsia="pl-PL"/>
        </w:rPr>
        <w:br/>
        <w:t xml:space="preserve">        </w:t>
      </w:r>
      <w:r w:rsidR="00C1545F" w:rsidRPr="00E315EF">
        <w:rPr>
          <w:rFonts w:ascii="Times New Roman" w:eastAsia="Times New Roman" w:hAnsi="Times New Roman" w:cs="Times New Roman"/>
          <w:b/>
          <w:bCs/>
          <w:sz w:val="24"/>
          <w:szCs w:val="24"/>
          <w:lang w:eastAsia="pl-PL"/>
        </w:rPr>
        <w:t xml:space="preserve"> uzyskanych punktów z tytułu kryteriów oceny ofert, które zostały określone w </w:t>
      </w:r>
      <w:r w:rsidR="00323B32" w:rsidRPr="00E315EF">
        <w:rPr>
          <w:rFonts w:ascii="Times New Roman" w:eastAsia="Times New Roman" w:hAnsi="Times New Roman" w:cs="Times New Roman"/>
          <w:b/>
          <w:bCs/>
          <w:sz w:val="24"/>
          <w:szCs w:val="24"/>
          <w:lang w:eastAsia="pl-PL"/>
        </w:rPr>
        <w:br/>
        <w:t xml:space="preserve">         </w:t>
      </w:r>
      <w:r w:rsidR="00C1545F" w:rsidRPr="00E315EF">
        <w:rPr>
          <w:rFonts w:ascii="Times New Roman" w:eastAsia="Times New Roman" w:hAnsi="Times New Roman" w:cs="Times New Roman"/>
          <w:b/>
          <w:bCs/>
          <w:sz w:val="24"/>
          <w:szCs w:val="24"/>
          <w:lang w:eastAsia="pl-PL"/>
        </w:rPr>
        <w:t xml:space="preserve">Rozdziale </w:t>
      </w:r>
      <w:r w:rsidR="0023457A" w:rsidRPr="00E315EF">
        <w:rPr>
          <w:rFonts w:ascii="Times New Roman" w:eastAsia="Times New Roman" w:hAnsi="Times New Roman" w:cs="Times New Roman"/>
          <w:b/>
          <w:bCs/>
          <w:sz w:val="24"/>
          <w:szCs w:val="24"/>
          <w:lang w:eastAsia="pl-PL"/>
        </w:rPr>
        <w:t>20</w:t>
      </w:r>
      <w:r w:rsidR="00C1545F" w:rsidRPr="00E315EF">
        <w:rPr>
          <w:rFonts w:ascii="Times New Roman" w:eastAsia="Times New Roman" w:hAnsi="Times New Roman" w:cs="Times New Roman"/>
          <w:b/>
          <w:bCs/>
          <w:sz w:val="24"/>
          <w:szCs w:val="24"/>
          <w:lang w:eastAsia="pl-PL"/>
        </w:rPr>
        <w:t xml:space="preserve"> SWZ.</w:t>
      </w:r>
    </w:p>
    <w:p w14:paraId="0E7F75DC" w14:textId="05C165A7" w:rsidR="00C1545F" w:rsidRPr="00E315EF" w:rsidRDefault="00C1545F" w:rsidP="00E315EF">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b/>
          <w:bCs/>
          <w:color w:val="FF0000"/>
          <w:sz w:val="24"/>
          <w:szCs w:val="24"/>
          <w:lang w:eastAsia="pl-PL"/>
        </w:rPr>
        <w:t xml:space="preserve"> </w:t>
      </w:r>
      <w:r w:rsidR="008C69A5" w:rsidRPr="00E315EF">
        <w:rPr>
          <w:rFonts w:ascii="Times New Roman" w:eastAsia="Times New Roman" w:hAnsi="Times New Roman" w:cs="Times New Roman"/>
          <w:b/>
          <w:bCs/>
          <w:color w:val="FF0000"/>
          <w:sz w:val="24"/>
          <w:szCs w:val="24"/>
          <w:lang w:eastAsia="pl-PL"/>
        </w:rPr>
        <w:t xml:space="preserve">        </w:t>
      </w:r>
      <w:r w:rsidR="008C69A5" w:rsidRPr="00E315EF">
        <w:rPr>
          <w:rFonts w:ascii="Times New Roman" w:eastAsia="Times New Roman" w:hAnsi="Times New Roman" w:cs="Times New Roman"/>
          <w:sz w:val="24"/>
          <w:szCs w:val="24"/>
          <w:lang w:eastAsia="pl-PL"/>
        </w:rPr>
        <w:t xml:space="preserve">Punkty oferty będą obliczane w poszczególnych pozycjach  z dokładnością do dwóch </w:t>
      </w:r>
      <w:r w:rsidR="008C69A5" w:rsidRPr="00E315EF">
        <w:rPr>
          <w:rFonts w:ascii="Times New Roman" w:eastAsia="Times New Roman" w:hAnsi="Times New Roman" w:cs="Times New Roman"/>
          <w:sz w:val="24"/>
          <w:szCs w:val="24"/>
          <w:lang w:eastAsia="pl-PL"/>
        </w:rPr>
        <w:br/>
        <w:t xml:space="preserve">         miejsc po przecinku</w:t>
      </w:r>
      <w:r w:rsidR="008C69A5" w:rsidRPr="00E315EF">
        <w:rPr>
          <w:rFonts w:ascii="Times New Roman" w:eastAsia="Times New Roman" w:hAnsi="Times New Roman" w:cs="Times New Roman"/>
          <w:bCs/>
          <w:sz w:val="24"/>
          <w:szCs w:val="24"/>
          <w:lang w:eastAsia="pl-PL"/>
        </w:rPr>
        <w:t xml:space="preserve"> (końcówki 0,005 </w:t>
      </w:r>
      <w:proofErr w:type="spellStart"/>
      <w:r w:rsidR="008C69A5" w:rsidRPr="00E315EF">
        <w:rPr>
          <w:rFonts w:ascii="Times New Roman" w:eastAsia="Times New Roman" w:hAnsi="Times New Roman" w:cs="Times New Roman"/>
          <w:bCs/>
          <w:sz w:val="24"/>
          <w:szCs w:val="24"/>
          <w:lang w:eastAsia="pl-PL"/>
        </w:rPr>
        <w:t>punkta</w:t>
      </w:r>
      <w:proofErr w:type="spellEnd"/>
      <w:r w:rsidR="008C69A5" w:rsidRPr="00E315EF">
        <w:rPr>
          <w:rFonts w:ascii="Times New Roman" w:eastAsia="Times New Roman" w:hAnsi="Times New Roman" w:cs="Times New Roman"/>
          <w:bCs/>
          <w:sz w:val="24"/>
          <w:szCs w:val="24"/>
          <w:lang w:eastAsia="pl-PL"/>
        </w:rPr>
        <w:t xml:space="preserve"> i wyższe zaokrągla się do 0,01 w górę).</w:t>
      </w:r>
    </w:p>
    <w:p w14:paraId="110C0233" w14:textId="2735A9F0" w:rsidR="00C1545F" w:rsidRPr="00E315EF" w:rsidRDefault="00FD31BB" w:rsidP="00E315EF">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20.3 </w:t>
      </w:r>
      <w:r w:rsidR="00C1545F" w:rsidRPr="00E315EF">
        <w:rPr>
          <w:rFonts w:ascii="Times New Roman" w:eastAsia="Times New Roman" w:hAnsi="Times New Roman" w:cs="Times New Roman"/>
          <w:sz w:val="24"/>
          <w:szCs w:val="24"/>
          <w:lang w:eastAsia="pl-PL"/>
        </w:rPr>
        <w:t xml:space="preserve">Jeżeli nie można wybrać najkorzystniejszej oferty z uwagi na to, że dwie lub więcej ofert </w:t>
      </w:r>
      <w:r w:rsidR="00C1545F" w:rsidRPr="00E315EF">
        <w:rPr>
          <w:rFonts w:ascii="Times New Roman" w:eastAsia="Times New Roman" w:hAnsi="Times New Roman" w:cs="Times New Roman"/>
          <w:sz w:val="24"/>
          <w:szCs w:val="24"/>
          <w:lang w:eastAsia="pl-PL"/>
        </w:rPr>
        <w:br/>
        <w:t xml:space="preserve">    </w:t>
      </w: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 przedstawia taki sam bilans ceny i innych kryteriów oceny ofert, zamawiający wybiera </w:t>
      </w:r>
      <w:r w:rsidR="00C1545F" w:rsidRPr="00E315EF">
        <w:rPr>
          <w:rFonts w:ascii="Times New Roman" w:eastAsia="Times New Roman" w:hAnsi="Times New Roman" w:cs="Times New Roman"/>
          <w:sz w:val="24"/>
          <w:szCs w:val="24"/>
          <w:lang w:eastAsia="pl-PL"/>
        </w:rPr>
        <w:br/>
        <w:t xml:space="preserve">    </w:t>
      </w: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 spośród tych ofert ofertę, która otrzymała najwyższą ocenę w kryterium o najwyższej</w:t>
      </w:r>
    </w:p>
    <w:p w14:paraId="4AD9244E" w14:textId="243BE021" w:rsidR="00C1545F" w:rsidRPr="00E315EF" w:rsidRDefault="00C1545F" w:rsidP="00E315EF">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wadze. </w:t>
      </w:r>
      <w:r w:rsidRPr="00E315EF">
        <w:rPr>
          <w:rFonts w:ascii="Times New Roman" w:eastAsia="Times New Roman" w:hAnsi="Times New Roman" w:cs="Times New Roman"/>
          <w:sz w:val="24"/>
          <w:szCs w:val="24"/>
          <w:lang w:eastAsia="pl-PL"/>
        </w:rPr>
        <w:b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Jeżeli oferty otrzymały taką samą ocenę w kryterium o najwyższej wadze, zamawiający </w:t>
      </w:r>
      <w:r w:rsidRPr="00E315EF">
        <w:rPr>
          <w:rFonts w:ascii="Times New Roman" w:eastAsia="Times New Roman" w:hAnsi="Times New Roman" w:cs="Times New Roman"/>
          <w:sz w:val="24"/>
          <w:szCs w:val="24"/>
          <w:lang w:eastAsia="pl-PL"/>
        </w:rPr>
        <w:b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wybiera ofertę z najniższą ceną. Jeżeli nie można dokonać wyboru oferty w sposób, o </w:t>
      </w:r>
      <w:r w:rsidRPr="00E315EF">
        <w:rPr>
          <w:rFonts w:ascii="Times New Roman" w:eastAsia="Times New Roman" w:hAnsi="Times New Roman" w:cs="Times New Roman"/>
          <w:sz w:val="24"/>
          <w:szCs w:val="24"/>
          <w:lang w:eastAsia="pl-PL"/>
        </w:rPr>
        <w:b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którym mowa w zdaniu poprzedzającym, zamawiający wzywa wykonawców, którzy </w:t>
      </w:r>
      <w:r w:rsidRPr="00E315EF">
        <w:rPr>
          <w:rFonts w:ascii="Times New Roman" w:eastAsia="Times New Roman" w:hAnsi="Times New Roman" w:cs="Times New Roman"/>
          <w:sz w:val="24"/>
          <w:szCs w:val="24"/>
          <w:lang w:eastAsia="pl-PL"/>
        </w:rPr>
        <w:b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złożyli te oferty, do złożenia w terminie określonym przez zamawiającego ofert </w:t>
      </w:r>
      <w:r w:rsidRPr="00E315EF">
        <w:rPr>
          <w:rFonts w:ascii="Times New Roman" w:eastAsia="Times New Roman" w:hAnsi="Times New Roman" w:cs="Times New Roman"/>
          <w:sz w:val="24"/>
          <w:szCs w:val="24"/>
          <w:lang w:eastAsia="pl-PL"/>
        </w:rPr>
        <w:br/>
        <w:t xml:space="preserve"> </w:t>
      </w:r>
      <w:r w:rsidR="00FD31BB"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t xml:space="preserve">    dodatkowych zawierających nową cenę. </w:t>
      </w:r>
      <w:r w:rsidRPr="00E315EF">
        <w:rPr>
          <w:rFonts w:ascii="Times New Roman" w:eastAsia="Times New Roman" w:hAnsi="Times New Roman" w:cs="Times New Roman"/>
          <w:sz w:val="24"/>
          <w:szCs w:val="24"/>
          <w:shd w:val="clear" w:color="auto" w:fill="FFFFFF"/>
          <w:lang w:eastAsia="pl-PL"/>
        </w:rPr>
        <w:t xml:space="preserve">Wykonawcy, składając oferty dodatkowe, nie </w:t>
      </w:r>
      <w:r w:rsidRPr="00E315EF">
        <w:rPr>
          <w:rFonts w:ascii="Times New Roman" w:eastAsia="Times New Roman" w:hAnsi="Times New Roman" w:cs="Times New Roman"/>
          <w:sz w:val="24"/>
          <w:szCs w:val="24"/>
          <w:shd w:val="clear" w:color="auto" w:fill="FFFFFF"/>
          <w:lang w:eastAsia="pl-PL"/>
        </w:rPr>
        <w:br/>
        <w:t xml:space="preserve">   </w:t>
      </w:r>
      <w:r w:rsidR="00FD31BB" w:rsidRPr="00E315EF">
        <w:rPr>
          <w:rFonts w:ascii="Times New Roman" w:eastAsia="Times New Roman" w:hAnsi="Times New Roman" w:cs="Times New Roman"/>
          <w:sz w:val="24"/>
          <w:szCs w:val="24"/>
          <w:shd w:val="clear" w:color="auto" w:fill="FFFFFF"/>
          <w:lang w:eastAsia="pl-PL"/>
        </w:rPr>
        <w:t xml:space="preserve"> </w:t>
      </w:r>
      <w:r w:rsidRPr="00E315EF">
        <w:rPr>
          <w:rFonts w:ascii="Times New Roman" w:eastAsia="Times New Roman" w:hAnsi="Times New Roman" w:cs="Times New Roman"/>
          <w:sz w:val="24"/>
          <w:szCs w:val="24"/>
          <w:shd w:val="clear" w:color="auto" w:fill="FFFFFF"/>
          <w:lang w:eastAsia="pl-PL"/>
        </w:rPr>
        <w:t xml:space="preserve">  mogą oferować cen wyższych niż zaoferowane w uprzednio złożonych przez nich</w:t>
      </w:r>
      <w:r w:rsidRPr="00E315EF">
        <w:rPr>
          <w:rFonts w:ascii="Times New Roman" w:eastAsia="Times New Roman" w:hAnsi="Times New Roman" w:cs="Times New Roman"/>
          <w:sz w:val="24"/>
          <w:szCs w:val="24"/>
          <w:shd w:val="clear" w:color="auto" w:fill="FFFFFF"/>
          <w:lang w:eastAsia="pl-PL"/>
        </w:rPr>
        <w:br/>
        <w:t xml:space="preserve">    </w:t>
      </w:r>
      <w:r w:rsidR="00FD31BB" w:rsidRPr="00E315EF">
        <w:rPr>
          <w:rFonts w:ascii="Times New Roman" w:eastAsia="Times New Roman" w:hAnsi="Times New Roman" w:cs="Times New Roman"/>
          <w:sz w:val="24"/>
          <w:szCs w:val="24"/>
          <w:shd w:val="clear" w:color="auto" w:fill="FFFFFF"/>
          <w:lang w:eastAsia="pl-PL"/>
        </w:rPr>
        <w:t xml:space="preserve"> </w:t>
      </w:r>
      <w:r w:rsidRPr="00E315EF">
        <w:rPr>
          <w:rFonts w:ascii="Times New Roman" w:eastAsia="Times New Roman" w:hAnsi="Times New Roman" w:cs="Times New Roman"/>
          <w:sz w:val="24"/>
          <w:szCs w:val="24"/>
          <w:shd w:val="clear" w:color="auto" w:fill="FFFFFF"/>
          <w:lang w:eastAsia="pl-PL"/>
        </w:rPr>
        <w:t xml:space="preserve"> ofertach.</w:t>
      </w:r>
    </w:p>
    <w:p w14:paraId="0752A4B3" w14:textId="65A06494" w:rsidR="00C1545F" w:rsidRPr="00E315EF" w:rsidRDefault="00FD31BB" w:rsidP="00E315EF">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rPr>
      </w:pPr>
      <w:r w:rsidRPr="00E315EF">
        <w:rPr>
          <w:rFonts w:ascii="Times New Roman" w:eastAsia="Calibri" w:hAnsi="Times New Roman" w:cs="Times New Roman"/>
          <w:sz w:val="24"/>
          <w:szCs w:val="24"/>
        </w:rPr>
        <w:t>20.4</w:t>
      </w:r>
      <w:r w:rsidR="007F4B0A" w:rsidRPr="00E315EF">
        <w:rPr>
          <w:rFonts w:ascii="Times New Roman" w:eastAsia="Calibri" w:hAnsi="Times New Roman" w:cs="Times New Roman"/>
          <w:sz w:val="24"/>
          <w:szCs w:val="24"/>
        </w:rPr>
        <w:t xml:space="preserve"> </w:t>
      </w:r>
      <w:r w:rsidR="00C1545F" w:rsidRPr="00E315EF">
        <w:rPr>
          <w:rFonts w:ascii="Times New Roman" w:eastAsia="Calibri" w:hAnsi="Times New Roman" w:cs="Times New Roman"/>
          <w:sz w:val="24"/>
          <w:szCs w:val="24"/>
        </w:rPr>
        <w:t xml:space="preserve">Zamawiający </w:t>
      </w:r>
      <w:r w:rsidR="00C1545F" w:rsidRPr="00E315EF">
        <w:rPr>
          <w:rFonts w:ascii="Times New Roman" w:eastAsia="Calibri" w:hAnsi="Times New Roman" w:cs="Times New Roman"/>
          <w:b/>
          <w:sz w:val="24"/>
          <w:szCs w:val="24"/>
        </w:rPr>
        <w:t>poprawia w ofercie</w:t>
      </w:r>
      <w:r w:rsidR="00C1545F" w:rsidRPr="00E315EF">
        <w:rPr>
          <w:rFonts w:ascii="Times New Roman" w:eastAsia="Calibri" w:hAnsi="Times New Roman" w:cs="Times New Roman"/>
          <w:sz w:val="24"/>
          <w:szCs w:val="24"/>
        </w:rPr>
        <w:t>:</w:t>
      </w:r>
    </w:p>
    <w:p w14:paraId="08850AC6" w14:textId="77777777" w:rsidR="00C1545F" w:rsidRPr="00E315EF" w:rsidRDefault="00C1545F" w:rsidP="00E315EF">
      <w:pPr>
        <w:keepNext w:val="0"/>
        <w:widowControl/>
        <w:numPr>
          <w:ilvl w:val="0"/>
          <w:numId w:val="6"/>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oczywiste omyłki pisarskie,</w:t>
      </w:r>
    </w:p>
    <w:p w14:paraId="72FAF3B1" w14:textId="77777777" w:rsidR="00C1545F" w:rsidRPr="00E315EF" w:rsidRDefault="00C1545F" w:rsidP="00E315EF">
      <w:pPr>
        <w:keepNext w:val="0"/>
        <w:widowControl/>
        <w:numPr>
          <w:ilvl w:val="0"/>
          <w:numId w:val="6"/>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oczywiste omyłki rachunkowe, z uwzględnieniem konsekwencji rachunkowych dokonanych poprawek,</w:t>
      </w:r>
    </w:p>
    <w:p w14:paraId="2063BC1F" w14:textId="77777777" w:rsidR="00C1545F" w:rsidRPr="00E315EF" w:rsidRDefault="00C1545F" w:rsidP="00E315EF">
      <w:pPr>
        <w:keepNext w:val="0"/>
        <w:widowControl/>
        <w:numPr>
          <w:ilvl w:val="0"/>
          <w:numId w:val="6"/>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lastRenderedPageBreak/>
        <w:t>inne omyłki polegające na niezgodności oferty z dokumentami zamówienia, niepowodujące istotnych zmian w treści oferty</w:t>
      </w:r>
    </w:p>
    <w:p w14:paraId="2D34BD9D" w14:textId="77777777" w:rsidR="00C1545F" w:rsidRPr="00E315EF" w:rsidRDefault="00C1545F" w:rsidP="00E315EF">
      <w:pPr>
        <w:keepNext w:val="0"/>
        <w:widowControl/>
        <w:shd w:val="clear" w:color="auto" w:fill="auto"/>
        <w:suppressAutoHyphens w:val="0"/>
        <w:spacing w:after="0"/>
        <w:ind w:left="357" w:firstLine="351"/>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niezwłocznie zawiadamiając o tym wykonawcę, którego oferta została poprawiona.</w:t>
      </w:r>
    </w:p>
    <w:p w14:paraId="1F0CED58" w14:textId="281B9533" w:rsidR="007F4B0A" w:rsidRPr="00E315EF" w:rsidRDefault="006A3C07" w:rsidP="00E315EF">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FD31BB" w:rsidRPr="00E315EF">
        <w:rPr>
          <w:rFonts w:ascii="Times New Roman" w:eastAsia="Times New Roman" w:hAnsi="Times New Roman" w:cs="Times New Roman"/>
          <w:sz w:val="24"/>
          <w:szCs w:val="24"/>
          <w:lang w:eastAsia="pl-PL"/>
        </w:rPr>
        <w:t>20</w:t>
      </w:r>
      <w:r w:rsidR="007F4B0A" w:rsidRPr="00E315EF">
        <w:rPr>
          <w:rFonts w:ascii="Times New Roman" w:eastAsia="Times New Roman" w:hAnsi="Times New Roman" w:cs="Times New Roman"/>
          <w:sz w:val="24"/>
          <w:szCs w:val="24"/>
          <w:lang w:eastAsia="pl-PL"/>
        </w:rPr>
        <w:t xml:space="preserve">.5 </w:t>
      </w:r>
      <w:r w:rsidR="00C1545F" w:rsidRPr="00E315EF">
        <w:rPr>
          <w:rFonts w:ascii="Times New Roman" w:eastAsia="Times New Roman" w:hAnsi="Times New Roman" w:cs="Times New Roman"/>
          <w:sz w:val="24"/>
          <w:szCs w:val="24"/>
          <w:lang w:eastAsia="pl-PL"/>
        </w:rPr>
        <w:t xml:space="preserve">W przypadku, o którym mowa w punkcie </w:t>
      </w:r>
      <w:r w:rsidR="0023457A" w:rsidRPr="00E315EF">
        <w:rPr>
          <w:rFonts w:ascii="Times New Roman" w:eastAsia="Times New Roman" w:hAnsi="Times New Roman" w:cs="Times New Roman"/>
          <w:sz w:val="24"/>
          <w:szCs w:val="24"/>
          <w:lang w:eastAsia="pl-PL"/>
        </w:rPr>
        <w:t>20</w:t>
      </w:r>
      <w:r w:rsidR="00C1545F" w:rsidRPr="00E315EF">
        <w:rPr>
          <w:rFonts w:ascii="Times New Roman" w:eastAsia="Times New Roman" w:hAnsi="Times New Roman" w:cs="Times New Roman"/>
          <w:sz w:val="24"/>
          <w:szCs w:val="24"/>
          <w:lang w:eastAsia="pl-PL"/>
        </w:rPr>
        <w:t xml:space="preserve">.4. podpunkt 3, zamawiający wyznacza </w:t>
      </w:r>
      <w:r w:rsidR="008D5102" w:rsidRPr="00E315EF">
        <w:rPr>
          <w:rFonts w:ascii="Times New Roman" w:eastAsia="Times New Roman" w:hAnsi="Times New Roman" w:cs="Times New Roman"/>
          <w:sz w:val="24"/>
          <w:szCs w:val="24"/>
          <w:lang w:eastAsia="pl-PL"/>
        </w:rPr>
        <w:br/>
        <w:t xml:space="preserve">     </w:t>
      </w: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wykonawcy odpowiedni termin na wyrażenie zgody na poprawienie w ofercie omyłki </w:t>
      </w:r>
      <w:r w:rsidRPr="00E315EF">
        <w:rPr>
          <w:rFonts w:ascii="Times New Roman" w:eastAsia="Times New Roman" w:hAnsi="Times New Roman" w:cs="Times New Roman"/>
          <w:sz w:val="24"/>
          <w:szCs w:val="24"/>
          <w:lang w:eastAsia="pl-PL"/>
        </w:rPr>
        <w:br/>
        <w:t xml:space="preserve">        </w:t>
      </w:r>
      <w:r w:rsidR="00C1545F" w:rsidRPr="00E315EF">
        <w:rPr>
          <w:rFonts w:ascii="Times New Roman" w:eastAsia="Times New Roman" w:hAnsi="Times New Roman" w:cs="Times New Roman"/>
          <w:sz w:val="24"/>
          <w:szCs w:val="24"/>
          <w:lang w:eastAsia="pl-PL"/>
        </w:rPr>
        <w:t>lub</w:t>
      </w:r>
      <w:r w:rsidR="008D5102"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zakwestionowanie jej poprawienia. Brak odpowiedzi w wyznaczonym terminie </w:t>
      </w:r>
      <w:r w:rsidRPr="00E315EF">
        <w:rPr>
          <w:rFonts w:ascii="Times New Roman" w:eastAsia="Times New Roman" w:hAnsi="Times New Roman" w:cs="Times New Roman"/>
          <w:sz w:val="24"/>
          <w:szCs w:val="24"/>
          <w:lang w:eastAsia="pl-PL"/>
        </w:rPr>
        <w:br/>
        <w:t xml:space="preserve">        </w:t>
      </w:r>
      <w:r w:rsidR="00C1545F" w:rsidRPr="00E315EF">
        <w:rPr>
          <w:rFonts w:ascii="Times New Roman" w:eastAsia="Times New Roman" w:hAnsi="Times New Roman" w:cs="Times New Roman"/>
          <w:sz w:val="24"/>
          <w:szCs w:val="24"/>
          <w:lang w:eastAsia="pl-PL"/>
        </w:rPr>
        <w:t>uznaje się</w:t>
      </w: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za wyrażenie zgody na poprawienie omyłki.</w:t>
      </w:r>
    </w:p>
    <w:p w14:paraId="3BF22890" w14:textId="033909A5" w:rsidR="008D5102" w:rsidRPr="00E315EF" w:rsidRDefault="006A3C07" w:rsidP="005511DA">
      <w:pPr>
        <w:pStyle w:val="Akapitzlist"/>
        <w:keepNext w:val="0"/>
        <w:widowControl/>
        <w:numPr>
          <w:ilvl w:val="1"/>
          <w:numId w:val="20"/>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Calibri" w:hAnsi="Times New Roman" w:cs="Times New Roman"/>
          <w:b/>
          <w:bCs/>
          <w:sz w:val="24"/>
          <w:szCs w:val="24"/>
          <w:lang w:eastAsia="pl-PL"/>
        </w:rPr>
        <w:t xml:space="preserve"> </w:t>
      </w:r>
      <w:r w:rsidR="00C1545F" w:rsidRPr="00E315EF">
        <w:rPr>
          <w:rFonts w:ascii="Times New Roman" w:eastAsia="Calibri" w:hAnsi="Times New Roman" w:cs="Times New Roman"/>
          <w:b/>
          <w:bCs/>
          <w:sz w:val="24"/>
          <w:szCs w:val="24"/>
          <w:lang w:eastAsia="pl-PL"/>
        </w:rPr>
        <w:t xml:space="preserve">Zamawiający może żądać od wykonawców wyjaśnień dotyczących treści </w:t>
      </w:r>
      <w:r w:rsidR="008D5102" w:rsidRPr="00E315EF">
        <w:rPr>
          <w:rFonts w:ascii="Times New Roman" w:eastAsia="Calibri" w:hAnsi="Times New Roman" w:cs="Times New Roman"/>
          <w:b/>
          <w:bCs/>
          <w:sz w:val="24"/>
          <w:szCs w:val="24"/>
          <w:lang w:eastAsia="pl-PL"/>
        </w:rPr>
        <w:br/>
        <w:t xml:space="preserve"> </w:t>
      </w:r>
      <w:r w:rsidR="00C1545F" w:rsidRPr="00E315EF">
        <w:rPr>
          <w:rFonts w:ascii="Times New Roman" w:eastAsia="Calibri" w:hAnsi="Times New Roman" w:cs="Times New Roman"/>
          <w:b/>
          <w:bCs/>
          <w:sz w:val="24"/>
          <w:szCs w:val="24"/>
          <w:lang w:eastAsia="pl-PL"/>
        </w:rPr>
        <w:t xml:space="preserve">oświadczenia, o którym mowa w art. 125 ust. 1 ustawy </w:t>
      </w:r>
      <w:proofErr w:type="spellStart"/>
      <w:r w:rsidR="00C1545F" w:rsidRPr="00E315EF">
        <w:rPr>
          <w:rFonts w:ascii="Times New Roman" w:eastAsia="Calibri" w:hAnsi="Times New Roman" w:cs="Times New Roman"/>
          <w:b/>
          <w:bCs/>
          <w:sz w:val="24"/>
          <w:szCs w:val="24"/>
          <w:lang w:eastAsia="pl-PL"/>
        </w:rPr>
        <w:t>Pzp</w:t>
      </w:r>
      <w:proofErr w:type="spellEnd"/>
      <w:r w:rsidR="00C1545F" w:rsidRPr="00E315EF">
        <w:rPr>
          <w:rFonts w:ascii="Times New Roman" w:eastAsia="Calibri" w:hAnsi="Times New Roman" w:cs="Times New Roman"/>
          <w:b/>
          <w:bCs/>
          <w:sz w:val="24"/>
          <w:szCs w:val="24"/>
          <w:lang w:eastAsia="pl-PL"/>
        </w:rPr>
        <w:t xml:space="preserve">, lub złożonych </w:t>
      </w:r>
      <w:r w:rsidR="008D5102" w:rsidRPr="00E315EF">
        <w:rPr>
          <w:rFonts w:ascii="Times New Roman" w:eastAsia="Calibri" w:hAnsi="Times New Roman" w:cs="Times New Roman"/>
          <w:b/>
          <w:bCs/>
          <w:sz w:val="24"/>
          <w:szCs w:val="24"/>
          <w:lang w:eastAsia="pl-PL"/>
        </w:rPr>
        <w:br/>
        <w:t xml:space="preserve"> </w:t>
      </w:r>
      <w:r w:rsidR="00C1545F" w:rsidRPr="00E315EF">
        <w:rPr>
          <w:rFonts w:ascii="Times New Roman" w:eastAsia="Calibri" w:hAnsi="Times New Roman" w:cs="Times New Roman"/>
          <w:b/>
          <w:bCs/>
          <w:sz w:val="24"/>
          <w:szCs w:val="24"/>
          <w:lang w:eastAsia="pl-PL"/>
        </w:rPr>
        <w:t xml:space="preserve">podmiotowych środków dowodowych lub innych dokumentów lub oświadczeń </w:t>
      </w:r>
      <w:r w:rsidR="008D5102" w:rsidRPr="00E315EF">
        <w:rPr>
          <w:rFonts w:ascii="Times New Roman" w:eastAsia="Calibri" w:hAnsi="Times New Roman" w:cs="Times New Roman"/>
          <w:b/>
          <w:bCs/>
          <w:sz w:val="24"/>
          <w:szCs w:val="24"/>
          <w:lang w:eastAsia="pl-PL"/>
        </w:rPr>
        <w:br/>
        <w:t xml:space="preserve"> </w:t>
      </w:r>
      <w:r w:rsidR="00C1545F" w:rsidRPr="00E315EF">
        <w:rPr>
          <w:rFonts w:ascii="Times New Roman" w:eastAsia="Calibri" w:hAnsi="Times New Roman" w:cs="Times New Roman"/>
          <w:b/>
          <w:bCs/>
          <w:sz w:val="24"/>
          <w:szCs w:val="24"/>
          <w:lang w:eastAsia="pl-PL"/>
        </w:rPr>
        <w:t>składanych w postępowaniu.</w:t>
      </w:r>
    </w:p>
    <w:p w14:paraId="43A71E9C" w14:textId="3C1FE1FF" w:rsidR="00C1545F" w:rsidRPr="00E315EF" w:rsidRDefault="006A3C07" w:rsidP="005511DA">
      <w:pPr>
        <w:pStyle w:val="Akapitzlist"/>
        <w:keepNext w:val="0"/>
        <w:widowControl/>
        <w:numPr>
          <w:ilvl w:val="1"/>
          <w:numId w:val="20"/>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Calibri" w:hAnsi="Times New Roman" w:cs="Times New Roman"/>
          <w:b/>
          <w:bCs/>
          <w:sz w:val="24"/>
          <w:szCs w:val="24"/>
          <w:lang w:eastAsia="pl-PL"/>
        </w:rPr>
        <w:t xml:space="preserve"> </w:t>
      </w:r>
      <w:r w:rsidR="00C1545F" w:rsidRPr="00E315EF">
        <w:rPr>
          <w:rFonts w:ascii="Times New Roman" w:eastAsia="Calibri" w:hAnsi="Times New Roman" w:cs="Times New Roman"/>
          <w:b/>
          <w:bCs/>
          <w:sz w:val="24"/>
          <w:szCs w:val="24"/>
          <w:lang w:eastAsia="pl-PL"/>
        </w:rPr>
        <w:t xml:space="preserve">Jeżeli wykonawca nie złożył oświadczenia, o którym mowa w art. 125 ust. 1 ustawy </w:t>
      </w:r>
      <w:proofErr w:type="spellStart"/>
      <w:r w:rsidR="00C1545F" w:rsidRPr="00E315EF">
        <w:rPr>
          <w:rFonts w:ascii="Times New Roman" w:eastAsia="Calibri" w:hAnsi="Times New Roman" w:cs="Times New Roman"/>
          <w:b/>
          <w:bCs/>
          <w:sz w:val="24"/>
          <w:szCs w:val="24"/>
          <w:lang w:eastAsia="pl-PL"/>
        </w:rPr>
        <w:t>Pzp</w:t>
      </w:r>
      <w:proofErr w:type="spellEnd"/>
      <w:r w:rsidR="00C1545F" w:rsidRPr="00E315EF">
        <w:rPr>
          <w:rFonts w:ascii="Times New Roman" w:eastAsia="Calibri" w:hAnsi="Times New Roman" w:cs="Times New Roman"/>
          <w:b/>
          <w:bCs/>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D4E2680" w14:textId="77777777" w:rsidR="00C1545F" w:rsidRPr="00E315EF" w:rsidRDefault="00C1545F" w:rsidP="00E315EF">
      <w:pPr>
        <w:keepNext w:val="0"/>
        <w:widowControl/>
        <w:numPr>
          <w:ilvl w:val="0"/>
          <w:numId w:val="8"/>
        </w:numPr>
        <w:shd w:val="clear" w:color="auto" w:fill="auto"/>
        <w:suppressAutoHyphens w:val="0"/>
        <w:spacing w:after="0"/>
        <w:textAlignment w:val="auto"/>
        <w:rPr>
          <w:rFonts w:ascii="Times New Roman" w:eastAsia="Times New Roman" w:hAnsi="Times New Roman" w:cs="Times New Roman"/>
          <w:b/>
          <w:bCs/>
          <w:sz w:val="24"/>
          <w:szCs w:val="24"/>
        </w:rPr>
      </w:pPr>
      <w:r w:rsidRPr="00E315EF">
        <w:rPr>
          <w:rFonts w:ascii="Times New Roman" w:eastAsia="Times New Roman" w:hAnsi="Times New Roman" w:cs="Times New Roman"/>
          <w:b/>
          <w:bCs/>
          <w:sz w:val="24"/>
          <w:szCs w:val="24"/>
        </w:rPr>
        <w:t>oferta wykonawcy podlegają odrzuceniu bez względu na ich złożenie, uzupełnienie lub poprawienie lub</w:t>
      </w:r>
    </w:p>
    <w:p w14:paraId="3A2808EB" w14:textId="2E2DB4D4" w:rsidR="00C1545F" w:rsidRPr="00E315EF" w:rsidRDefault="00C1545F" w:rsidP="00E315EF">
      <w:pPr>
        <w:keepNext w:val="0"/>
        <w:widowControl/>
        <w:numPr>
          <w:ilvl w:val="0"/>
          <w:numId w:val="8"/>
        </w:numPr>
        <w:shd w:val="clear" w:color="auto" w:fill="auto"/>
        <w:suppressAutoHyphens w:val="0"/>
        <w:spacing w:after="0"/>
        <w:jc w:val="both"/>
        <w:textAlignment w:val="auto"/>
        <w:rPr>
          <w:rFonts w:ascii="Times New Roman" w:eastAsia="Times New Roman" w:hAnsi="Times New Roman" w:cs="Times New Roman"/>
          <w:b/>
          <w:bCs/>
          <w:sz w:val="24"/>
          <w:szCs w:val="24"/>
        </w:rPr>
      </w:pPr>
      <w:r w:rsidRPr="00E315EF">
        <w:rPr>
          <w:rFonts w:ascii="Times New Roman" w:eastAsia="Times New Roman" w:hAnsi="Times New Roman" w:cs="Times New Roman"/>
          <w:b/>
          <w:bCs/>
          <w:sz w:val="24"/>
          <w:szCs w:val="24"/>
        </w:rPr>
        <w:t>zachodzą przesłanki unieważnienia postępowania.</w:t>
      </w:r>
    </w:p>
    <w:p w14:paraId="2CEAE222" w14:textId="35D45586" w:rsidR="00C1545F" w:rsidRPr="00E315EF" w:rsidRDefault="006A3C07" w:rsidP="005511DA">
      <w:pPr>
        <w:pStyle w:val="Akapitzlist"/>
        <w:keepNext w:val="0"/>
        <w:widowControl/>
        <w:numPr>
          <w:ilvl w:val="1"/>
          <w:numId w:val="20"/>
        </w:numPr>
        <w:shd w:val="clear" w:color="auto" w:fill="auto"/>
        <w:suppressAutoHyphens w:val="0"/>
        <w:spacing w:after="0"/>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 xml:space="preserve"> </w:t>
      </w:r>
      <w:r w:rsidR="00C1545F" w:rsidRPr="00E315EF">
        <w:rPr>
          <w:rFonts w:ascii="Times New Roman" w:eastAsia="Calibri" w:hAnsi="Times New Roman" w:cs="Times New Roman"/>
          <w:sz w:val="24"/>
          <w:szCs w:val="24"/>
        </w:rPr>
        <w:t>Zamawiający wybiera najkorzystniejszą ofertę w terminie związania ofertą określonym w SWZ. Jeżeli termin związania ofertą upłynął przed wyborem najkorzystniejszej oferty, zamawiający wzywa wykonawcę, którego oferta otrzymała najwyższą ocenę, do wyrażenia</w:t>
      </w:r>
      <w:r w:rsidRPr="00E315EF">
        <w:rPr>
          <w:rFonts w:ascii="Times New Roman" w:eastAsia="Calibri" w:hAnsi="Times New Roman" w:cs="Times New Roman"/>
          <w:sz w:val="24"/>
          <w:szCs w:val="24"/>
        </w:rPr>
        <w:t xml:space="preserve"> </w:t>
      </w:r>
      <w:r w:rsidR="00C1545F" w:rsidRPr="00E315EF">
        <w:rPr>
          <w:rFonts w:ascii="Times New Roman" w:eastAsia="Calibri" w:hAnsi="Times New Roman" w:cs="Times New Roman"/>
          <w:sz w:val="24"/>
          <w:szCs w:val="24"/>
        </w:rPr>
        <w:t xml:space="preserve">w wyznaczonym przez zamawiającego terminie, pisemnej zgody na wybór jego oferty. </w:t>
      </w:r>
      <w:r w:rsidR="00C1545F" w:rsidRPr="00E315EF">
        <w:rPr>
          <w:rFonts w:ascii="Times New Roman" w:eastAsia="Calibri" w:hAnsi="Times New Roman" w:cs="Times New Roman"/>
          <w:sz w:val="24"/>
          <w:szCs w:val="24"/>
        </w:rPr>
        <w:br/>
        <w:t>W przypadku braku zgody, o której mowa w zdaniu poprzedzającym, zamawiający zwraca się o wyrażenie takiej zgody do kolejnego wykonawcy, którego oferta została najwyżej oceniona, chyba że zachodzą przesłanki do unieważnienia postępowania.</w:t>
      </w:r>
    </w:p>
    <w:p w14:paraId="49F2061F" w14:textId="19CF9245" w:rsidR="00C1545F" w:rsidRPr="00E315EF" w:rsidRDefault="006A3C07" w:rsidP="005511DA">
      <w:pPr>
        <w:pStyle w:val="Akapitzlist"/>
        <w:keepNext w:val="0"/>
        <w:widowControl/>
        <w:numPr>
          <w:ilvl w:val="1"/>
          <w:numId w:val="20"/>
        </w:numPr>
        <w:shd w:val="clear" w:color="auto" w:fill="auto"/>
        <w:suppressAutoHyphens w:val="0"/>
        <w:spacing w:after="0"/>
        <w:textAlignment w:val="auto"/>
        <w:rPr>
          <w:rFonts w:ascii="Times New Roman" w:eastAsia="Times New Roman" w:hAnsi="Times New Roman" w:cs="Times New Roman"/>
          <w:b/>
          <w:bCs/>
          <w:sz w:val="24"/>
          <w:szCs w:val="24"/>
        </w:rPr>
      </w:pPr>
      <w:r w:rsidRPr="00E315EF">
        <w:rPr>
          <w:rFonts w:ascii="Times New Roman" w:eastAsia="Calibri" w:hAnsi="Times New Roman" w:cs="Times New Roman"/>
          <w:b/>
          <w:sz w:val="24"/>
          <w:szCs w:val="24"/>
        </w:rPr>
        <w:t xml:space="preserve"> </w:t>
      </w:r>
      <w:r w:rsidR="00C1545F" w:rsidRPr="00E315EF">
        <w:rPr>
          <w:rFonts w:ascii="Times New Roman" w:eastAsia="Calibri" w:hAnsi="Times New Roman" w:cs="Times New Roman"/>
          <w:b/>
          <w:sz w:val="24"/>
          <w:szCs w:val="24"/>
        </w:rPr>
        <w:t>Zamawiający unieważni postępowanie o udzielenie zamówienia</w:t>
      </w:r>
      <w:r w:rsidR="00C1545F" w:rsidRPr="00E315EF">
        <w:rPr>
          <w:rFonts w:ascii="Times New Roman" w:eastAsia="Calibri" w:hAnsi="Times New Roman" w:cs="Times New Roman"/>
          <w:sz w:val="24"/>
          <w:szCs w:val="24"/>
        </w:rPr>
        <w:t xml:space="preserve">, jeżeli zajdzie co najmniej jedna z okoliczności wymienionych w art. 255 ustawy </w:t>
      </w:r>
      <w:proofErr w:type="spellStart"/>
      <w:r w:rsidR="00C1545F" w:rsidRPr="00E315EF">
        <w:rPr>
          <w:rFonts w:ascii="Times New Roman" w:eastAsia="Calibri" w:hAnsi="Times New Roman" w:cs="Times New Roman"/>
          <w:sz w:val="24"/>
          <w:szCs w:val="24"/>
        </w:rPr>
        <w:t>Pzp</w:t>
      </w:r>
      <w:proofErr w:type="spellEnd"/>
      <w:r w:rsidR="00C1545F" w:rsidRPr="00E315EF">
        <w:rPr>
          <w:rFonts w:ascii="Times New Roman" w:eastAsia="Calibri" w:hAnsi="Times New Roman" w:cs="Times New Roman"/>
          <w:sz w:val="24"/>
          <w:szCs w:val="24"/>
        </w:rPr>
        <w:t xml:space="preserve"> lub jeżeli zgodnie z </w:t>
      </w:r>
      <w:r w:rsidR="00C1545F" w:rsidRPr="002B25B6">
        <w:rPr>
          <w:rFonts w:ascii="Times New Roman" w:eastAsia="Calibri" w:hAnsi="Times New Roman" w:cs="Times New Roman"/>
          <w:color w:val="000000" w:themeColor="text1"/>
          <w:sz w:val="24"/>
          <w:szCs w:val="24"/>
        </w:rPr>
        <w:t xml:space="preserve">art. </w:t>
      </w:r>
      <w:r w:rsidR="008C69A5" w:rsidRPr="002B25B6">
        <w:rPr>
          <w:rFonts w:ascii="Times New Roman" w:eastAsia="Calibri" w:hAnsi="Times New Roman" w:cs="Times New Roman"/>
          <w:color w:val="000000" w:themeColor="text1"/>
          <w:sz w:val="24"/>
          <w:szCs w:val="24"/>
        </w:rPr>
        <w:t>257</w:t>
      </w:r>
      <w:r w:rsidR="00C1545F" w:rsidRPr="002B25B6">
        <w:rPr>
          <w:rFonts w:ascii="Times New Roman" w:eastAsia="Calibri" w:hAnsi="Times New Roman" w:cs="Times New Roman"/>
          <w:color w:val="000000" w:themeColor="text1"/>
          <w:sz w:val="24"/>
          <w:szCs w:val="24"/>
        </w:rPr>
        <w:t xml:space="preserve"> pkt </w:t>
      </w:r>
      <w:r w:rsidR="00C1545F" w:rsidRPr="00E315EF">
        <w:rPr>
          <w:rFonts w:ascii="Times New Roman" w:eastAsia="Calibri" w:hAnsi="Times New Roman" w:cs="Times New Roman"/>
          <w:sz w:val="24"/>
          <w:szCs w:val="24"/>
        </w:rPr>
        <w:t xml:space="preserve">1 ustawy </w:t>
      </w:r>
      <w:proofErr w:type="spellStart"/>
      <w:r w:rsidR="00C1545F" w:rsidRPr="00E315EF">
        <w:rPr>
          <w:rFonts w:ascii="Times New Roman" w:eastAsia="Calibri" w:hAnsi="Times New Roman" w:cs="Times New Roman"/>
          <w:sz w:val="24"/>
          <w:szCs w:val="24"/>
        </w:rPr>
        <w:t>Pzp</w:t>
      </w:r>
      <w:proofErr w:type="spellEnd"/>
      <w:r w:rsidR="00C1545F" w:rsidRPr="00E315EF">
        <w:rPr>
          <w:rFonts w:ascii="Times New Roman" w:eastAsia="Calibri" w:hAnsi="Times New Roman" w:cs="Times New Roman"/>
          <w:sz w:val="24"/>
          <w:szCs w:val="24"/>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64E1AFF2" w14:textId="61B0A957" w:rsidR="00C1545F" w:rsidRPr="00E315EF" w:rsidRDefault="00C1545F" w:rsidP="005511DA">
      <w:pPr>
        <w:pStyle w:val="Akapitzlist"/>
        <w:keepNext w:val="0"/>
        <w:widowControl/>
        <w:numPr>
          <w:ilvl w:val="1"/>
          <w:numId w:val="20"/>
        </w:numPr>
        <w:shd w:val="clear" w:color="auto" w:fill="auto"/>
        <w:suppressAutoHyphens w:val="0"/>
        <w:spacing w:after="0"/>
        <w:textAlignment w:val="auto"/>
        <w:rPr>
          <w:rFonts w:ascii="Times New Roman" w:eastAsia="Times New Roman" w:hAnsi="Times New Roman" w:cs="Times New Roman"/>
          <w:b/>
          <w:bCs/>
          <w:sz w:val="24"/>
          <w:szCs w:val="24"/>
        </w:rPr>
      </w:pPr>
      <w:r w:rsidRPr="00E315EF">
        <w:rPr>
          <w:rFonts w:ascii="Times New Roman" w:eastAsia="Calibri" w:hAnsi="Times New Roman" w:cs="Times New Roman"/>
          <w:b/>
          <w:sz w:val="24"/>
          <w:szCs w:val="24"/>
        </w:rPr>
        <w:t xml:space="preserve">Zamawiający odrzuca ofertę, jeżeli zajdzie co najmniej jedna z okoliczności wymienionych w art. 226 ustawy </w:t>
      </w:r>
      <w:proofErr w:type="spellStart"/>
      <w:r w:rsidRPr="00E315EF">
        <w:rPr>
          <w:rFonts w:ascii="Times New Roman" w:eastAsia="Calibri" w:hAnsi="Times New Roman" w:cs="Times New Roman"/>
          <w:b/>
          <w:sz w:val="24"/>
          <w:szCs w:val="24"/>
        </w:rPr>
        <w:t>Pzp</w:t>
      </w:r>
      <w:proofErr w:type="spellEnd"/>
      <w:r w:rsidRPr="00E315EF">
        <w:rPr>
          <w:rFonts w:ascii="Times New Roman" w:eastAsia="Calibri" w:hAnsi="Times New Roman" w:cs="Times New Roman"/>
          <w:b/>
          <w:sz w:val="24"/>
          <w:szCs w:val="24"/>
        </w:rPr>
        <w:t xml:space="preserve">. </w:t>
      </w:r>
    </w:p>
    <w:p w14:paraId="4127CB34" w14:textId="77777777" w:rsidR="00C1545F" w:rsidRPr="00E315EF" w:rsidRDefault="00C1545F" w:rsidP="005511DA">
      <w:pPr>
        <w:pStyle w:val="Akapitzlist"/>
        <w:keepNext w:val="0"/>
        <w:widowControl/>
        <w:numPr>
          <w:ilvl w:val="1"/>
          <w:numId w:val="20"/>
        </w:numPr>
        <w:shd w:val="clear" w:color="auto" w:fill="auto"/>
        <w:suppressAutoHyphens w:val="0"/>
        <w:spacing w:after="0"/>
        <w:textAlignment w:val="auto"/>
        <w:rPr>
          <w:rFonts w:ascii="Times New Roman" w:eastAsia="Times New Roman" w:hAnsi="Times New Roman" w:cs="Times New Roman"/>
          <w:b/>
          <w:bCs/>
          <w:sz w:val="24"/>
          <w:szCs w:val="24"/>
        </w:rPr>
      </w:pPr>
      <w:r w:rsidRPr="00E315EF">
        <w:rPr>
          <w:rFonts w:ascii="Times New Roman" w:eastAsia="Calibri" w:hAnsi="Times New Roman" w:cs="Times New Roman"/>
          <w:sz w:val="24"/>
          <w:szCs w:val="24"/>
        </w:rPr>
        <w:t>Niezwłocznie po wyborze najkorzystniejszej oferty zamawiający informuje równocześnie wykonawców, którzy złożyli oferty, o:</w:t>
      </w:r>
    </w:p>
    <w:p w14:paraId="2EAB6022" w14:textId="77777777" w:rsidR="00C1545F" w:rsidRPr="00E315EF" w:rsidRDefault="00C1545F" w:rsidP="00E315EF">
      <w:pPr>
        <w:keepNext w:val="0"/>
        <w:widowControl/>
        <w:numPr>
          <w:ilvl w:val="0"/>
          <w:numId w:val="7"/>
        </w:numPr>
        <w:shd w:val="clear" w:color="auto" w:fill="auto"/>
        <w:suppressAutoHyphens w:val="0"/>
        <w:spacing w:after="0"/>
        <w:textAlignment w:val="auto"/>
        <w:rPr>
          <w:rFonts w:ascii="Times New Roman" w:eastAsia="Times New Roman" w:hAnsi="Times New Roman" w:cs="Times New Roman"/>
          <w:sz w:val="24"/>
          <w:szCs w:val="24"/>
        </w:rPr>
      </w:pPr>
      <w:r w:rsidRPr="00E315EF">
        <w:rPr>
          <w:rFonts w:ascii="Times New Roman" w:eastAsia="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E315EF">
        <w:rPr>
          <w:rFonts w:ascii="Times New Roman" w:eastAsia="Times New Roman" w:hAnsi="Times New Roman" w:cs="Times New Roman"/>
          <w:sz w:val="24"/>
          <w:szCs w:val="24"/>
        </w:rPr>
        <w:lastRenderedPageBreak/>
        <w:t>wykonawców, którzy złożyli oferty, a także punktację przyznaną ofertom w każdym kryterium oceny ofert i łączną punktację,</w:t>
      </w:r>
    </w:p>
    <w:p w14:paraId="75D971A1" w14:textId="2E778D6E" w:rsidR="006A3C07" w:rsidRPr="00E315EF" w:rsidRDefault="00C1545F" w:rsidP="00E315EF">
      <w:pPr>
        <w:keepNext w:val="0"/>
        <w:widowControl/>
        <w:numPr>
          <w:ilvl w:val="0"/>
          <w:numId w:val="7"/>
        </w:numPr>
        <w:shd w:val="clear" w:color="auto" w:fill="auto"/>
        <w:suppressAutoHyphens w:val="0"/>
        <w:spacing w:after="0"/>
        <w:textAlignment w:val="auto"/>
        <w:rPr>
          <w:rFonts w:ascii="Times New Roman" w:eastAsia="Times New Roman" w:hAnsi="Times New Roman" w:cs="Times New Roman"/>
          <w:sz w:val="24"/>
          <w:szCs w:val="24"/>
        </w:rPr>
      </w:pPr>
      <w:r w:rsidRPr="00E315EF">
        <w:rPr>
          <w:rFonts w:ascii="Times New Roman" w:eastAsia="Times New Roman" w:hAnsi="Times New Roman" w:cs="Times New Roman"/>
          <w:sz w:val="24"/>
          <w:szCs w:val="24"/>
        </w:rPr>
        <w:t xml:space="preserve">wykonawcach, których oferty zostały odrzucone </w:t>
      </w:r>
      <w:r w:rsidRPr="00E315EF">
        <w:rPr>
          <w:rFonts w:ascii="Times New Roman" w:eastAsia="Calibri" w:hAnsi="Times New Roman" w:cs="Times New Roman"/>
          <w:sz w:val="24"/>
          <w:szCs w:val="24"/>
        </w:rPr>
        <w:t>- podając uzasadnienie faktyczne i prawne.</w:t>
      </w:r>
    </w:p>
    <w:p w14:paraId="65580EF2" w14:textId="5D4958F3" w:rsidR="00C1545F" w:rsidRPr="00E315EF" w:rsidRDefault="00C1545F" w:rsidP="005511DA">
      <w:pPr>
        <w:pStyle w:val="Akapitzlist"/>
        <w:keepNext w:val="0"/>
        <w:widowControl/>
        <w:numPr>
          <w:ilvl w:val="1"/>
          <w:numId w:val="2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 xml:space="preserve">Zamawiający udostępnia niezwłocznie informacje, o których mowa w punkcie </w:t>
      </w:r>
      <w:r w:rsidR="0023457A" w:rsidRPr="00E315EF">
        <w:rPr>
          <w:rFonts w:ascii="Times New Roman" w:eastAsia="Calibri" w:hAnsi="Times New Roman" w:cs="Times New Roman"/>
          <w:sz w:val="24"/>
          <w:szCs w:val="24"/>
        </w:rPr>
        <w:t>20</w:t>
      </w:r>
      <w:r w:rsidRPr="00E315EF">
        <w:rPr>
          <w:rFonts w:ascii="Times New Roman" w:eastAsia="Calibri" w:hAnsi="Times New Roman" w:cs="Times New Roman"/>
          <w:sz w:val="24"/>
          <w:szCs w:val="24"/>
        </w:rPr>
        <w:t>.11. podpunkt 1, na stronie internetowej prowadzonego postępowania.</w:t>
      </w:r>
    </w:p>
    <w:p w14:paraId="0A6A1369" w14:textId="4CBAD56A" w:rsidR="00C1545F" w:rsidRPr="00E315EF" w:rsidRDefault="00C1545F" w:rsidP="005511DA">
      <w:pPr>
        <w:pStyle w:val="Akapitzlist"/>
        <w:keepNext w:val="0"/>
        <w:widowControl/>
        <w:numPr>
          <w:ilvl w:val="1"/>
          <w:numId w:val="20"/>
        </w:numPr>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Po dokonaniu oceny punkty przyznane przez każdego z członków Komisji przetargowej zostaną zsumowane dla każdego z kryteriów oddzielnie. Suma punktów uzyskanych za wszystkie kryteria oceny stanowić będzie końcową ocenę danej oferty.</w:t>
      </w:r>
    </w:p>
    <w:p w14:paraId="3411C308" w14:textId="4C98FE2C" w:rsidR="00C1545F" w:rsidRPr="00E315EF" w:rsidRDefault="006A3C07" w:rsidP="00E315EF">
      <w:pPr>
        <w:keepNext w:val="0"/>
        <w:widowControl/>
        <w:shd w:val="clear" w:color="auto" w:fill="auto"/>
        <w:suppressAutoHyphens w:val="0"/>
        <w:spacing w:after="0"/>
        <w:textAlignment w:val="auto"/>
        <w:rPr>
          <w:rFonts w:ascii="Times New Roman" w:eastAsia="Times New Roman" w:hAnsi="Times New Roman" w:cs="Times New Roman"/>
          <w:b/>
          <w:sz w:val="24"/>
          <w:szCs w:val="24"/>
          <w:u w:val="single"/>
          <w:lang w:eastAsia="pl-PL"/>
        </w:rPr>
      </w:pPr>
      <w:r w:rsidRPr="00E315EF">
        <w:rPr>
          <w:rFonts w:ascii="Times New Roman" w:eastAsia="Times New Roman" w:hAnsi="Times New Roman" w:cs="Times New Roman"/>
          <w:b/>
          <w:bCs/>
          <w:sz w:val="24"/>
          <w:szCs w:val="24"/>
          <w:lang w:eastAsia="pl-PL"/>
        </w:rPr>
        <w:t>21</w:t>
      </w:r>
      <w:r w:rsidR="00C1545F" w:rsidRPr="00E315EF">
        <w:rPr>
          <w:rFonts w:ascii="Times New Roman" w:eastAsia="Times New Roman" w:hAnsi="Times New Roman" w:cs="Times New Roman"/>
          <w:b/>
          <w:bCs/>
          <w:sz w:val="24"/>
          <w:szCs w:val="24"/>
          <w:lang w:eastAsia="pl-PL"/>
        </w:rPr>
        <w:t>.</w:t>
      </w:r>
      <w:r w:rsidR="00C1545F" w:rsidRPr="00E315EF">
        <w:rPr>
          <w:rFonts w:ascii="Times New Roman" w:eastAsia="Times New Roman" w:hAnsi="Times New Roman" w:cs="Times New Roman"/>
          <w:b/>
          <w:sz w:val="24"/>
          <w:szCs w:val="24"/>
          <w:lang w:eastAsia="pl-PL"/>
        </w:rPr>
        <w:t xml:space="preserve"> </w:t>
      </w:r>
      <w:r w:rsidR="00C1545F" w:rsidRPr="00E315EF">
        <w:rPr>
          <w:rFonts w:ascii="Times New Roman" w:eastAsia="Times New Roman" w:hAnsi="Times New Roman" w:cs="Times New Roman"/>
          <w:b/>
          <w:sz w:val="24"/>
          <w:szCs w:val="24"/>
          <w:u w:val="single"/>
          <w:lang w:eastAsia="pl-PL"/>
        </w:rPr>
        <w:t>INFORMACJE O FORMALNOŚCIACH, JAKIE MUSZĄ ZOSTA</w:t>
      </w:r>
      <w:r w:rsidR="006D1551" w:rsidRPr="00E315EF">
        <w:rPr>
          <w:rFonts w:ascii="Times New Roman" w:eastAsia="Times New Roman" w:hAnsi="Times New Roman" w:cs="Times New Roman"/>
          <w:b/>
          <w:sz w:val="24"/>
          <w:szCs w:val="24"/>
          <w:u w:val="single"/>
          <w:lang w:eastAsia="pl-PL"/>
        </w:rPr>
        <w:t>Ć</w:t>
      </w:r>
      <w:r w:rsidR="006D1551" w:rsidRPr="00E315EF">
        <w:rPr>
          <w:rFonts w:ascii="Times New Roman" w:eastAsia="Times New Roman" w:hAnsi="Times New Roman" w:cs="Times New Roman"/>
          <w:b/>
          <w:sz w:val="24"/>
          <w:szCs w:val="24"/>
          <w:u w:val="single"/>
          <w:lang w:eastAsia="pl-PL"/>
        </w:rPr>
        <w:br/>
      </w:r>
      <w:r w:rsidR="006D1551" w:rsidRPr="00E315EF">
        <w:rPr>
          <w:rFonts w:ascii="Times New Roman" w:eastAsia="Times New Roman" w:hAnsi="Times New Roman" w:cs="Times New Roman"/>
          <w:b/>
          <w:sz w:val="24"/>
          <w:szCs w:val="24"/>
          <w:lang w:eastAsia="pl-PL"/>
        </w:rPr>
        <w:t xml:space="preserve">     </w:t>
      </w:r>
      <w:r w:rsidR="00C1545F" w:rsidRPr="00E315EF">
        <w:rPr>
          <w:rFonts w:ascii="Times New Roman" w:eastAsia="Times New Roman" w:hAnsi="Times New Roman" w:cs="Times New Roman"/>
          <w:b/>
          <w:sz w:val="24"/>
          <w:szCs w:val="24"/>
          <w:u w:val="single"/>
          <w:lang w:eastAsia="pl-PL"/>
        </w:rPr>
        <w:t xml:space="preserve">DOPEŁNIONE PO WYBORZE OFERTY W CELU ZAWARCIA UMOWY </w:t>
      </w:r>
      <w:r w:rsidR="006D1551" w:rsidRPr="00E315EF">
        <w:rPr>
          <w:rFonts w:ascii="Times New Roman" w:eastAsia="Times New Roman" w:hAnsi="Times New Roman" w:cs="Times New Roman"/>
          <w:b/>
          <w:sz w:val="24"/>
          <w:szCs w:val="24"/>
          <w:u w:val="single"/>
          <w:lang w:eastAsia="pl-PL"/>
        </w:rPr>
        <w:br/>
      </w:r>
      <w:r w:rsidR="006D1551" w:rsidRPr="00E315EF">
        <w:rPr>
          <w:rFonts w:ascii="Times New Roman" w:eastAsia="Times New Roman" w:hAnsi="Times New Roman" w:cs="Times New Roman"/>
          <w:b/>
          <w:sz w:val="24"/>
          <w:szCs w:val="24"/>
          <w:lang w:eastAsia="pl-PL"/>
        </w:rPr>
        <w:t xml:space="preserve">     </w:t>
      </w:r>
      <w:r w:rsidR="00C1545F" w:rsidRPr="00E315EF">
        <w:rPr>
          <w:rFonts w:ascii="Times New Roman" w:eastAsia="Times New Roman" w:hAnsi="Times New Roman" w:cs="Times New Roman"/>
          <w:b/>
          <w:sz w:val="24"/>
          <w:szCs w:val="24"/>
          <w:u w:val="single"/>
          <w:lang w:eastAsia="pl-PL"/>
        </w:rPr>
        <w:t>W SPRAWIE</w:t>
      </w:r>
      <w:r w:rsidR="00C1545F" w:rsidRPr="00E315EF">
        <w:rPr>
          <w:rFonts w:ascii="Times New Roman" w:eastAsia="Times New Roman" w:hAnsi="Times New Roman" w:cs="Times New Roman"/>
          <w:b/>
          <w:sz w:val="24"/>
          <w:szCs w:val="24"/>
          <w:lang w:eastAsia="pl-PL"/>
        </w:rPr>
        <w:t xml:space="preserve"> </w:t>
      </w:r>
      <w:r w:rsidR="00C1545F" w:rsidRPr="00E315EF">
        <w:rPr>
          <w:rFonts w:ascii="Times New Roman" w:eastAsia="Times New Roman" w:hAnsi="Times New Roman" w:cs="Times New Roman"/>
          <w:b/>
          <w:sz w:val="24"/>
          <w:szCs w:val="24"/>
          <w:u w:val="single"/>
          <w:lang w:eastAsia="pl-PL"/>
        </w:rPr>
        <w:t>ZAMÓWIENIA PUBLICZNEGO</w:t>
      </w:r>
    </w:p>
    <w:p w14:paraId="2873D0DD" w14:textId="65BE27DB" w:rsidR="00C1545F" w:rsidRPr="00E315EF" w:rsidRDefault="008C69A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shd w:val="clear" w:color="auto" w:fill="FFFFFF"/>
          <w:lang w:eastAsia="pl-PL"/>
        </w:rPr>
        <w:t xml:space="preserve">  </w:t>
      </w:r>
      <w:r w:rsidR="00C1545F" w:rsidRPr="00E315EF">
        <w:rPr>
          <w:rFonts w:ascii="Times New Roman" w:eastAsia="Times New Roman" w:hAnsi="Times New Roman" w:cs="Times New Roman"/>
          <w:sz w:val="24"/>
          <w:szCs w:val="24"/>
          <w:shd w:val="clear" w:color="auto" w:fill="FFFFFF"/>
          <w:lang w:eastAsia="pl-PL"/>
        </w:rPr>
        <w:t>Zamawiający zawiera umowę w sprawie zamówienia publicznego</w:t>
      </w:r>
      <w:r w:rsidR="00577A82" w:rsidRPr="00E315EF">
        <w:rPr>
          <w:rFonts w:ascii="Times New Roman" w:eastAsia="Times New Roman" w:hAnsi="Times New Roman" w:cs="Times New Roman"/>
          <w:sz w:val="24"/>
          <w:szCs w:val="24"/>
          <w:shd w:val="clear" w:color="auto" w:fill="FFFFFF"/>
          <w:lang w:eastAsia="pl-PL"/>
        </w:rPr>
        <w:t xml:space="preserve"> na zasadach </w:t>
      </w:r>
      <w:r w:rsidR="00577A82" w:rsidRPr="00E315EF">
        <w:rPr>
          <w:rFonts w:ascii="Times New Roman" w:eastAsia="Times New Roman" w:hAnsi="Times New Roman" w:cs="Times New Roman"/>
          <w:sz w:val="24"/>
          <w:szCs w:val="24"/>
          <w:shd w:val="clear" w:color="auto" w:fill="FFFFFF"/>
          <w:lang w:eastAsia="pl-PL"/>
        </w:rPr>
        <w:br/>
        <w:t xml:space="preserve">  określonych w art. 264 ust. 1 i 2</w:t>
      </w:r>
      <w:r w:rsidR="00C1545F" w:rsidRPr="00E315EF">
        <w:rPr>
          <w:rFonts w:ascii="Times New Roman" w:eastAsia="Times New Roman" w:hAnsi="Times New Roman" w:cs="Times New Roman"/>
          <w:sz w:val="24"/>
          <w:szCs w:val="24"/>
          <w:shd w:val="clear" w:color="auto" w:fill="FFFFFF"/>
          <w:lang w:eastAsia="pl-PL"/>
        </w:rPr>
        <w:t>, z</w:t>
      </w:r>
      <w:r w:rsidR="00577A82" w:rsidRPr="00E315EF">
        <w:rPr>
          <w:rFonts w:ascii="Times New Roman" w:eastAsia="Times New Roman" w:hAnsi="Times New Roman" w:cs="Times New Roman"/>
          <w:sz w:val="24"/>
          <w:szCs w:val="24"/>
          <w:shd w:val="clear" w:color="auto" w:fill="FFFFFF"/>
          <w:lang w:eastAsia="pl-PL"/>
        </w:rPr>
        <w:t xml:space="preserve"> </w:t>
      </w:r>
      <w:r w:rsidR="00C1545F" w:rsidRPr="00E315EF">
        <w:rPr>
          <w:rFonts w:ascii="Times New Roman" w:eastAsia="Times New Roman" w:hAnsi="Times New Roman" w:cs="Times New Roman"/>
          <w:sz w:val="24"/>
          <w:szCs w:val="24"/>
          <w:shd w:val="clear" w:color="auto" w:fill="FFFFFF"/>
          <w:lang w:eastAsia="pl-PL"/>
        </w:rPr>
        <w:t>uwzględnieniem</w:t>
      </w:r>
      <w:r w:rsidR="006D1551" w:rsidRPr="00E315EF">
        <w:rPr>
          <w:rFonts w:ascii="Times New Roman" w:eastAsia="Times New Roman" w:hAnsi="Times New Roman" w:cs="Times New Roman"/>
          <w:sz w:val="24"/>
          <w:szCs w:val="24"/>
          <w:shd w:val="clear" w:color="auto" w:fill="FFFFFF"/>
          <w:lang w:eastAsia="pl-PL"/>
        </w:rPr>
        <w:t xml:space="preserve"> </w:t>
      </w:r>
      <w:r w:rsidR="00C1545F" w:rsidRPr="00E315EF">
        <w:rPr>
          <w:rFonts w:ascii="Times New Roman" w:eastAsia="Times New Roman" w:hAnsi="Times New Roman" w:cs="Times New Roman"/>
          <w:sz w:val="24"/>
          <w:szCs w:val="24"/>
          <w:shd w:val="clear" w:color="auto" w:fill="FFFFFF"/>
          <w:lang w:eastAsia="pl-PL"/>
        </w:rPr>
        <w:t>art.</w:t>
      </w:r>
      <w:r w:rsidR="006D1551" w:rsidRPr="00E315EF">
        <w:rPr>
          <w:rFonts w:ascii="Times New Roman" w:eastAsia="Times New Roman" w:hAnsi="Times New Roman" w:cs="Times New Roman"/>
          <w:sz w:val="24"/>
          <w:szCs w:val="24"/>
          <w:shd w:val="clear" w:color="auto" w:fill="FFFFFF"/>
          <w:lang w:eastAsia="pl-PL"/>
        </w:rPr>
        <w:t xml:space="preserve"> </w:t>
      </w:r>
      <w:r w:rsidR="00C1545F" w:rsidRPr="00E315EF">
        <w:rPr>
          <w:rFonts w:ascii="Times New Roman" w:eastAsia="Times New Roman" w:hAnsi="Times New Roman" w:cs="Times New Roman"/>
          <w:sz w:val="24"/>
          <w:szCs w:val="24"/>
          <w:shd w:val="clear" w:color="auto" w:fill="FFFFFF"/>
          <w:lang w:eastAsia="pl-PL"/>
        </w:rPr>
        <w:t xml:space="preserve">577 ustawy </w:t>
      </w:r>
      <w:proofErr w:type="spellStart"/>
      <w:r w:rsidR="00C1545F" w:rsidRPr="00E315EF">
        <w:rPr>
          <w:rFonts w:ascii="Times New Roman" w:eastAsia="Times New Roman" w:hAnsi="Times New Roman" w:cs="Times New Roman"/>
          <w:sz w:val="24"/>
          <w:szCs w:val="24"/>
          <w:shd w:val="clear" w:color="auto" w:fill="FFFFFF"/>
          <w:lang w:eastAsia="pl-PL"/>
        </w:rPr>
        <w:t>Pzp</w:t>
      </w:r>
      <w:proofErr w:type="spellEnd"/>
      <w:r w:rsidR="00A26AD5" w:rsidRPr="00E315EF">
        <w:rPr>
          <w:rFonts w:ascii="Times New Roman" w:eastAsia="Times New Roman" w:hAnsi="Times New Roman" w:cs="Times New Roman"/>
          <w:sz w:val="24"/>
          <w:szCs w:val="24"/>
          <w:shd w:val="clear" w:color="auto" w:fill="FFFFFF"/>
          <w:lang w:eastAsia="pl-PL"/>
        </w:rPr>
        <w:t>.</w:t>
      </w:r>
      <w:r w:rsidR="00C1545F" w:rsidRPr="00E315EF">
        <w:rPr>
          <w:rFonts w:ascii="Times New Roman" w:eastAsia="Times New Roman" w:hAnsi="Times New Roman" w:cs="Times New Roman"/>
          <w:sz w:val="24"/>
          <w:szCs w:val="24"/>
          <w:shd w:val="clear" w:color="auto" w:fill="FFFFFF"/>
          <w:lang w:eastAsia="pl-PL"/>
        </w:rPr>
        <w:t xml:space="preserve"> </w:t>
      </w:r>
      <w:r w:rsidR="00A26AD5" w:rsidRPr="00E315EF">
        <w:rPr>
          <w:rFonts w:ascii="Times New Roman" w:eastAsia="Times New Roman" w:hAnsi="Times New Roman" w:cs="Times New Roman"/>
          <w:sz w:val="24"/>
          <w:szCs w:val="24"/>
          <w:shd w:val="clear" w:color="auto" w:fill="FFFFFF"/>
          <w:lang w:eastAsia="pl-PL"/>
        </w:rPr>
        <w:t xml:space="preserve"> </w:t>
      </w:r>
    </w:p>
    <w:p w14:paraId="7E2088A5" w14:textId="267AE0B2" w:rsidR="00C1545F" w:rsidRPr="00E315EF" w:rsidRDefault="008C69A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Zamawiający może zawrzeć umowę w sprawie zamówienia publicznego przed upływem </w:t>
      </w:r>
      <w:r w:rsidR="00C1545F" w:rsidRPr="00E315EF">
        <w:rPr>
          <w:rFonts w:ascii="Times New Roman" w:eastAsia="Times New Roman" w:hAnsi="Times New Roman" w:cs="Times New Roman"/>
          <w:sz w:val="24"/>
          <w:szCs w:val="24"/>
          <w:lang w:eastAsia="pl-PL"/>
        </w:rPr>
        <w:br/>
        <w:t xml:space="preserve"> terminu, o którym mowa w punkcie </w:t>
      </w:r>
      <w:r w:rsidR="006A3C07" w:rsidRPr="00E315EF">
        <w:rPr>
          <w:rFonts w:ascii="Times New Roman" w:eastAsia="Times New Roman" w:hAnsi="Times New Roman" w:cs="Times New Roman"/>
          <w:sz w:val="24"/>
          <w:szCs w:val="24"/>
          <w:lang w:eastAsia="pl-PL"/>
        </w:rPr>
        <w:t>2</w:t>
      </w:r>
      <w:r w:rsidRPr="00E315EF">
        <w:rPr>
          <w:rFonts w:ascii="Times New Roman" w:eastAsia="Times New Roman" w:hAnsi="Times New Roman" w:cs="Times New Roman"/>
          <w:sz w:val="24"/>
          <w:szCs w:val="24"/>
          <w:lang w:eastAsia="pl-PL"/>
        </w:rPr>
        <w:t>1</w:t>
      </w:r>
      <w:r w:rsidR="00C1545F" w:rsidRPr="00E315EF">
        <w:rPr>
          <w:rFonts w:ascii="Times New Roman" w:eastAsia="Times New Roman" w:hAnsi="Times New Roman" w:cs="Times New Roman"/>
          <w:sz w:val="24"/>
          <w:szCs w:val="24"/>
          <w:lang w:eastAsia="pl-PL"/>
        </w:rPr>
        <w:t xml:space="preserve">.1., jeżeli w postępowaniu o udzielenie </w:t>
      </w:r>
      <w:r w:rsidR="006A3C07" w:rsidRPr="00E315EF">
        <w:rPr>
          <w:rFonts w:ascii="Times New Roman" w:eastAsia="Times New Roman" w:hAnsi="Times New Roman" w:cs="Times New Roman"/>
          <w:sz w:val="24"/>
          <w:szCs w:val="24"/>
          <w:lang w:eastAsia="pl-PL"/>
        </w:rPr>
        <w:br/>
        <w:t xml:space="preserve"> </w:t>
      </w:r>
      <w:r w:rsidR="00C1545F" w:rsidRPr="00E315EF">
        <w:rPr>
          <w:rFonts w:ascii="Times New Roman" w:eastAsia="Times New Roman" w:hAnsi="Times New Roman" w:cs="Times New Roman"/>
          <w:sz w:val="24"/>
          <w:szCs w:val="24"/>
          <w:lang w:eastAsia="pl-PL"/>
        </w:rPr>
        <w:t>zamówienia</w:t>
      </w:r>
      <w:r w:rsidR="006A3C07"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prowadzonym w trybie podstawowym złożono tylko jedną ofertę.</w:t>
      </w:r>
    </w:p>
    <w:p w14:paraId="07E06253" w14:textId="77777777" w:rsidR="00A26AD5" w:rsidRPr="00E315EF" w:rsidRDefault="00A26AD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shd w:val="clear" w:color="auto" w:fill="FFFFFF"/>
          <w:lang w:eastAsia="pl-PL"/>
        </w:rPr>
        <w:t xml:space="preserve"> Wykonawca przed podpisaniem umowy zobowiązany jest przedłożyć </w:t>
      </w:r>
    </w:p>
    <w:p w14:paraId="22BC3B3E" w14:textId="608D3891" w:rsidR="00A26AD5" w:rsidRPr="00E315EF" w:rsidRDefault="00A26AD5" w:rsidP="00E315EF">
      <w:pPr>
        <w:pStyle w:val="Akapitzlist"/>
        <w:keepNext w:val="0"/>
        <w:widowControl/>
        <w:shd w:val="clear" w:color="auto" w:fill="auto"/>
        <w:suppressAutoHyphens w:val="0"/>
        <w:spacing w:after="0"/>
        <w:ind w:left="48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shd w:val="clear" w:color="auto" w:fill="FFFFFF"/>
          <w:lang w:eastAsia="pl-PL"/>
        </w:rPr>
        <w:t xml:space="preserve"> zamawiającemu: W przypadku wyboru oferty złożonej przez wykonawców wspólnie ubiegających się o udzielenie zamówienia – kopię umowy regulującej współpracę tych wykonawców. </w:t>
      </w:r>
    </w:p>
    <w:p w14:paraId="27790BFD" w14:textId="20405B94" w:rsidR="00E456E5" w:rsidRPr="00E315EF" w:rsidRDefault="00E456E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lang w:eastAsia="pl-PL"/>
        </w:rPr>
        <w:t xml:space="preserve"> </w:t>
      </w:r>
      <w:r w:rsidR="00497713" w:rsidRPr="00E315EF">
        <w:rPr>
          <w:rFonts w:ascii="Times New Roman" w:eastAsia="Times New Roman" w:hAnsi="Times New Roman" w:cs="Times New Roman"/>
          <w:sz w:val="24"/>
          <w:szCs w:val="24"/>
          <w:lang w:eastAsia="pl-PL"/>
        </w:rPr>
        <w:t xml:space="preserve">Wykonawca będzie zobowiązany do podpisania umowy w miejscu i terminie </w:t>
      </w:r>
      <w:r w:rsidR="00497713" w:rsidRPr="00E315EF">
        <w:rPr>
          <w:rFonts w:ascii="Times New Roman" w:eastAsia="Times New Roman" w:hAnsi="Times New Roman" w:cs="Times New Roman"/>
          <w:sz w:val="24"/>
          <w:szCs w:val="24"/>
          <w:lang w:eastAsia="pl-PL"/>
        </w:rPr>
        <w:br/>
        <w:t xml:space="preserve"> wskazanym przez zamawiającego.</w:t>
      </w:r>
    </w:p>
    <w:p w14:paraId="568DC5F8" w14:textId="5DDFD247" w:rsidR="00D114C8" w:rsidRPr="00E315EF" w:rsidRDefault="00E456E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Calibri" w:hAnsi="Times New Roman" w:cs="Times New Roman"/>
          <w:sz w:val="24"/>
          <w:szCs w:val="24"/>
          <w:shd w:val="clear" w:color="auto" w:fill="FFFFFF"/>
        </w:rPr>
        <w:t xml:space="preserve"> </w:t>
      </w:r>
      <w:r w:rsidR="00C1545F" w:rsidRPr="00E315EF">
        <w:rPr>
          <w:rFonts w:ascii="Times New Roman" w:eastAsia="Calibri" w:hAnsi="Times New Roman" w:cs="Times New Roman"/>
          <w:sz w:val="24"/>
          <w:szCs w:val="24"/>
          <w:shd w:val="clear" w:color="auto" w:fill="FFFFFF"/>
        </w:rPr>
        <w:t xml:space="preserve">Jeżeli wykonawca, którego oferta została wybrana jako najkorzystniejsza, uchyla się od </w:t>
      </w:r>
      <w:r w:rsidR="009F0EAB" w:rsidRPr="00E315EF">
        <w:rPr>
          <w:rFonts w:ascii="Times New Roman" w:eastAsia="Calibri" w:hAnsi="Times New Roman" w:cs="Times New Roman"/>
          <w:sz w:val="24"/>
          <w:szCs w:val="24"/>
          <w:shd w:val="clear" w:color="auto" w:fill="FFFFFF"/>
        </w:rPr>
        <w:br/>
        <w:t xml:space="preserve"> </w:t>
      </w:r>
      <w:r w:rsidR="00C1545F" w:rsidRPr="00E315EF">
        <w:rPr>
          <w:rFonts w:ascii="Times New Roman" w:eastAsia="Calibri" w:hAnsi="Times New Roman" w:cs="Times New Roman"/>
          <w:sz w:val="24"/>
          <w:szCs w:val="24"/>
          <w:shd w:val="clear" w:color="auto" w:fill="FFFFFF"/>
        </w:rPr>
        <w:t xml:space="preserve">zawarcia umowy w sprawie zamówienia publicznego lub </w:t>
      </w:r>
      <w:r w:rsidR="00C1545F" w:rsidRPr="00E315EF">
        <w:rPr>
          <w:rFonts w:ascii="Times New Roman" w:eastAsia="Calibri" w:hAnsi="Times New Roman" w:cs="Times New Roman"/>
          <w:sz w:val="24"/>
          <w:szCs w:val="24"/>
        </w:rPr>
        <w:t xml:space="preserve">nie spełnił przesłanek </w:t>
      </w:r>
      <w:r w:rsidR="009F0EAB" w:rsidRPr="00E315EF">
        <w:rPr>
          <w:rFonts w:ascii="Times New Roman" w:eastAsia="Calibri" w:hAnsi="Times New Roman" w:cs="Times New Roman"/>
          <w:sz w:val="24"/>
          <w:szCs w:val="24"/>
        </w:rPr>
        <w:br/>
        <w:t xml:space="preserve"> </w:t>
      </w:r>
      <w:r w:rsidR="00C1545F" w:rsidRPr="00E315EF">
        <w:rPr>
          <w:rFonts w:ascii="Times New Roman" w:eastAsia="Calibri" w:hAnsi="Times New Roman" w:cs="Times New Roman"/>
          <w:sz w:val="24"/>
          <w:szCs w:val="24"/>
        </w:rPr>
        <w:t xml:space="preserve">warunkujących zawarcie umowy, o których mowa w punkcie </w:t>
      </w:r>
      <w:r w:rsidR="006A3C07" w:rsidRPr="00E315EF">
        <w:rPr>
          <w:rFonts w:ascii="Times New Roman" w:eastAsia="Calibri" w:hAnsi="Times New Roman" w:cs="Times New Roman"/>
          <w:sz w:val="24"/>
          <w:szCs w:val="24"/>
        </w:rPr>
        <w:t>2</w:t>
      </w:r>
      <w:r w:rsidRPr="00E315EF">
        <w:rPr>
          <w:rFonts w:ascii="Times New Roman" w:eastAsia="Calibri" w:hAnsi="Times New Roman" w:cs="Times New Roman"/>
          <w:sz w:val="24"/>
          <w:szCs w:val="24"/>
        </w:rPr>
        <w:t>1</w:t>
      </w:r>
      <w:r w:rsidR="00C1545F" w:rsidRPr="00E315EF">
        <w:rPr>
          <w:rFonts w:ascii="Times New Roman" w:eastAsia="Calibri" w:hAnsi="Times New Roman" w:cs="Times New Roman"/>
          <w:sz w:val="24"/>
          <w:szCs w:val="24"/>
        </w:rPr>
        <w:t>.</w:t>
      </w:r>
      <w:r w:rsidR="00D114C8" w:rsidRPr="00E315EF">
        <w:rPr>
          <w:rFonts w:ascii="Times New Roman" w:eastAsia="Calibri" w:hAnsi="Times New Roman" w:cs="Times New Roman"/>
          <w:sz w:val="24"/>
          <w:szCs w:val="24"/>
        </w:rPr>
        <w:t>4</w:t>
      </w:r>
      <w:r w:rsidR="00C1545F" w:rsidRPr="00E315EF">
        <w:rPr>
          <w:rFonts w:ascii="Times New Roman" w:eastAsia="Calibri" w:hAnsi="Times New Roman" w:cs="Times New Roman"/>
          <w:sz w:val="24"/>
          <w:szCs w:val="24"/>
        </w:rPr>
        <w:t xml:space="preserve"> i </w:t>
      </w:r>
      <w:r w:rsidR="006A3C07" w:rsidRPr="00E315EF">
        <w:rPr>
          <w:rFonts w:ascii="Times New Roman" w:eastAsia="Calibri" w:hAnsi="Times New Roman" w:cs="Times New Roman"/>
          <w:sz w:val="24"/>
          <w:szCs w:val="24"/>
        </w:rPr>
        <w:t>2</w:t>
      </w:r>
      <w:r w:rsidRPr="00E315EF">
        <w:rPr>
          <w:rFonts w:ascii="Times New Roman" w:eastAsia="Calibri" w:hAnsi="Times New Roman" w:cs="Times New Roman"/>
          <w:sz w:val="24"/>
          <w:szCs w:val="24"/>
        </w:rPr>
        <w:t>1</w:t>
      </w:r>
      <w:r w:rsidR="009F0EAB" w:rsidRPr="00E315EF">
        <w:rPr>
          <w:rFonts w:ascii="Times New Roman" w:eastAsia="Calibri" w:hAnsi="Times New Roman" w:cs="Times New Roman"/>
          <w:sz w:val="24"/>
          <w:szCs w:val="24"/>
        </w:rPr>
        <w:t>.</w:t>
      </w:r>
      <w:r w:rsidR="00D114C8" w:rsidRPr="00E315EF">
        <w:rPr>
          <w:rFonts w:ascii="Times New Roman" w:eastAsia="Calibri" w:hAnsi="Times New Roman" w:cs="Times New Roman"/>
          <w:sz w:val="24"/>
          <w:szCs w:val="24"/>
        </w:rPr>
        <w:t>5</w:t>
      </w:r>
      <w:r w:rsidR="00C1545F" w:rsidRPr="00E315EF">
        <w:rPr>
          <w:rFonts w:ascii="Times New Roman" w:eastAsia="Calibri" w:hAnsi="Times New Roman" w:cs="Times New Roman"/>
          <w:sz w:val="24"/>
          <w:szCs w:val="24"/>
        </w:rPr>
        <w:t>.</w:t>
      </w:r>
      <w:r w:rsidR="00C1545F" w:rsidRPr="00E315EF">
        <w:rPr>
          <w:rFonts w:ascii="Times New Roman" w:eastAsia="Calibri" w:hAnsi="Times New Roman" w:cs="Times New Roman"/>
          <w:sz w:val="24"/>
          <w:szCs w:val="24"/>
          <w:shd w:val="clear" w:color="auto" w:fill="FFFFFF"/>
        </w:rPr>
        <w:t xml:space="preserve">, </w:t>
      </w:r>
      <w:r w:rsidRPr="00E315EF">
        <w:rPr>
          <w:rFonts w:ascii="Times New Roman" w:eastAsia="Calibri" w:hAnsi="Times New Roman" w:cs="Times New Roman"/>
          <w:sz w:val="24"/>
          <w:szCs w:val="24"/>
          <w:shd w:val="clear" w:color="auto" w:fill="FFFFFF"/>
        </w:rPr>
        <w:t>Z</w:t>
      </w:r>
      <w:r w:rsidR="00C1545F" w:rsidRPr="00E315EF">
        <w:rPr>
          <w:rFonts w:ascii="Times New Roman" w:eastAsia="Calibri" w:hAnsi="Times New Roman" w:cs="Times New Roman"/>
          <w:sz w:val="24"/>
          <w:szCs w:val="24"/>
          <w:shd w:val="clear" w:color="auto" w:fill="FFFFFF"/>
        </w:rPr>
        <w:t xml:space="preserve">amawiający </w:t>
      </w:r>
      <w:r w:rsidR="009F0EAB" w:rsidRPr="00E315EF">
        <w:rPr>
          <w:rFonts w:ascii="Times New Roman" w:eastAsia="Calibri" w:hAnsi="Times New Roman" w:cs="Times New Roman"/>
          <w:sz w:val="24"/>
          <w:szCs w:val="24"/>
          <w:shd w:val="clear" w:color="auto" w:fill="FFFFFF"/>
        </w:rPr>
        <w:br/>
        <w:t xml:space="preserve"> </w:t>
      </w:r>
      <w:r w:rsidR="00C1545F" w:rsidRPr="00E315EF">
        <w:rPr>
          <w:rFonts w:ascii="Times New Roman" w:eastAsia="Calibri" w:hAnsi="Times New Roman" w:cs="Times New Roman"/>
          <w:sz w:val="24"/>
          <w:szCs w:val="24"/>
          <w:shd w:val="clear" w:color="auto" w:fill="FFFFFF"/>
        </w:rPr>
        <w:t>może dokonać ponownego badania i oceny ofert spośród ofert pozostałych w</w:t>
      </w:r>
      <w:r w:rsidRPr="00E315EF">
        <w:rPr>
          <w:rFonts w:ascii="Times New Roman" w:eastAsia="Calibri" w:hAnsi="Times New Roman" w:cs="Times New Roman"/>
          <w:sz w:val="24"/>
          <w:szCs w:val="24"/>
          <w:shd w:val="clear" w:color="auto" w:fill="FFFFFF"/>
        </w:rPr>
        <w:br/>
        <w:t xml:space="preserve"> </w:t>
      </w:r>
      <w:r w:rsidR="00C1545F" w:rsidRPr="00E315EF">
        <w:rPr>
          <w:rFonts w:ascii="Times New Roman" w:eastAsia="Calibri" w:hAnsi="Times New Roman" w:cs="Times New Roman"/>
          <w:sz w:val="24"/>
          <w:szCs w:val="24"/>
          <w:shd w:val="clear" w:color="auto" w:fill="FFFFFF"/>
        </w:rPr>
        <w:t xml:space="preserve">postępowaniu wykonawców oraz wybrać najkorzystniejszą ofertę albo unieważnić </w:t>
      </w:r>
      <w:r w:rsidRPr="00E315EF">
        <w:rPr>
          <w:rFonts w:ascii="Times New Roman" w:eastAsia="Calibri" w:hAnsi="Times New Roman" w:cs="Times New Roman"/>
          <w:sz w:val="24"/>
          <w:szCs w:val="24"/>
          <w:shd w:val="clear" w:color="auto" w:fill="FFFFFF"/>
        </w:rPr>
        <w:br/>
        <w:t xml:space="preserve"> </w:t>
      </w:r>
      <w:r w:rsidR="00C1545F" w:rsidRPr="00E315EF">
        <w:rPr>
          <w:rFonts w:ascii="Times New Roman" w:eastAsia="Calibri" w:hAnsi="Times New Roman" w:cs="Times New Roman"/>
          <w:sz w:val="24"/>
          <w:szCs w:val="24"/>
          <w:shd w:val="clear" w:color="auto" w:fill="FFFFFF"/>
        </w:rPr>
        <w:t xml:space="preserve">postępowanie. </w:t>
      </w:r>
    </w:p>
    <w:p w14:paraId="47C6051A" w14:textId="0A2275C1" w:rsidR="00D114C8" w:rsidRPr="00E315EF" w:rsidRDefault="00E456E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bCs/>
          <w:iCs/>
          <w:sz w:val="24"/>
          <w:szCs w:val="24"/>
          <w:lang w:eastAsia="x-none"/>
        </w:rPr>
        <w:t xml:space="preserve"> </w:t>
      </w:r>
      <w:r w:rsidR="00D114C8" w:rsidRPr="00E315EF">
        <w:rPr>
          <w:rFonts w:ascii="Times New Roman" w:eastAsia="Times New Roman" w:hAnsi="Times New Roman" w:cs="Times New Roman"/>
          <w:bCs/>
          <w:iCs/>
          <w:sz w:val="24"/>
          <w:szCs w:val="24"/>
          <w:lang w:eastAsia="x-none"/>
        </w:rPr>
        <w:t xml:space="preserve">Zamawiający dopuszcza podpisanie umowy w formie elektronicznej z użyciem </w:t>
      </w:r>
      <w:r w:rsidR="00D114C8" w:rsidRPr="00E315EF">
        <w:rPr>
          <w:rFonts w:ascii="Times New Roman" w:eastAsia="Times New Roman" w:hAnsi="Times New Roman" w:cs="Times New Roman"/>
          <w:bCs/>
          <w:iCs/>
          <w:sz w:val="24"/>
          <w:szCs w:val="24"/>
          <w:lang w:eastAsia="x-none"/>
        </w:rPr>
        <w:br/>
        <w:t xml:space="preserve"> kwalifikowanych podpisów elektronicznych. W takim przypadku Zamawiający </w:t>
      </w:r>
      <w:r w:rsidR="00D114C8" w:rsidRPr="00E315EF">
        <w:rPr>
          <w:rFonts w:ascii="Times New Roman" w:eastAsia="Times New Roman" w:hAnsi="Times New Roman" w:cs="Times New Roman"/>
          <w:bCs/>
          <w:iCs/>
          <w:sz w:val="24"/>
          <w:szCs w:val="24"/>
          <w:lang w:eastAsia="x-none"/>
        </w:rPr>
        <w:br/>
        <w:t xml:space="preserve"> przygotowuje umowę wraz z załącznikiem i przygotowaną umowę wraz z załącznikiem </w:t>
      </w:r>
      <w:r w:rsidR="00D114C8" w:rsidRPr="00E315EF">
        <w:rPr>
          <w:rFonts w:ascii="Times New Roman" w:eastAsia="Times New Roman" w:hAnsi="Times New Roman" w:cs="Times New Roman"/>
          <w:bCs/>
          <w:iCs/>
          <w:sz w:val="24"/>
          <w:szCs w:val="24"/>
          <w:lang w:eastAsia="x-none"/>
        </w:rPr>
        <w:br/>
        <w:t xml:space="preserve">  przesyła na wskazany w ofercie adres e-mail dzień przed terminem podpisania umowy. </w:t>
      </w:r>
      <w:r w:rsidR="00D114C8" w:rsidRPr="00E315EF">
        <w:rPr>
          <w:rFonts w:ascii="Times New Roman" w:eastAsia="Times New Roman" w:hAnsi="Times New Roman" w:cs="Times New Roman"/>
          <w:bCs/>
          <w:iCs/>
          <w:sz w:val="24"/>
          <w:szCs w:val="24"/>
          <w:lang w:eastAsia="x-none"/>
        </w:rPr>
        <w:br/>
        <w:t xml:space="preserve"> </w:t>
      </w:r>
      <w:r w:rsidRPr="00E315EF">
        <w:rPr>
          <w:rFonts w:ascii="Times New Roman" w:eastAsia="Times New Roman" w:hAnsi="Times New Roman" w:cs="Times New Roman"/>
          <w:bCs/>
          <w:iCs/>
          <w:sz w:val="24"/>
          <w:szCs w:val="24"/>
          <w:lang w:eastAsia="x-none"/>
        </w:rPr>
        <w:t xml:space="preserve"> </w:t>
      </w:r>
      <w:r w:rsidR="00D114C8" w:rsidRPr="00E315EF">
        <w:rPr>
          <w:rFonts w:ascii="Times New Roman" w:eastAsia="Times New Roman" w:hAnsi="Times New Roman" w:cs="Times New Roman"/>
          <w:bCs/>
          <w:iCs/>
          <w:sz w:val="24"/>
          <w:szCs w:val="24"/>
          <w:lang w:eastAsia="x-none"/>
        </w:rPr>
        <w:t xml:space="preserve">Wykonawca sprawdza dane umowy, w przypadku błędów, omyłek, konsultuje je z osobą upoważnioną do kontaktu ze strony Zamawiającego w tym samym dniu lub następnym, ale nie później niż do </w:t>
      </w:r>
      <w:r w:rsidR="00D114C8" w:rsidRPr="00E315EF">
        <w:rPr>
          <w:rFonts w:ascii="Times New Roman" w:eastAsia="Times New Roman" w:hAnsi="Times New Roman" w:cs="Times New Roman"/>
          <w:bCs/>
          <w:iCs/>
          <w:sz w:val="24"/>
          <w:szCs w:val="24"/>
          <w:u w:val="single"/>
          <w:lang w:eastAsia="x-none"/>
        </w:rPr>
        <w:t>godz. 11:00</w:t>
      </w:r>
      <w:r w:rsidR="00D114C8" w:rsidRPr="00E315EF">
        <w:rPr>
          <w:rFonts w:ascii="Times New Roman" w:eastAsia="Times New Roman" w:hAnsi="Times New Roman" w:cs="Times New Roman"/>
          <w:bCs/>
          <w:iCs/>
          <w:sz w:val="24"/>
          <w:szCs w:val="24"/>
          <w:lang w:eastAsia="x-none"/>
        </w:rPr>
        <w:t xml:space="preserve">. Po sprawdzeniu umowy Wykonawca w dniu wskazanym w umowie podpisuje umowę i przesyła ją pocztą elektroniczną w formie elektronicznej (.pdf) z użyciem kwalifikowanych podpisów elektronicznych nie później niż do </w:t>
      </w:r>
      <w:r w:rsidR="00D114C8" w:rsidRPr="00E315EF">
        <w:rPr>
          <w:rFonts w:ascii="Times New Roman" w:eastAsia="Times New Roman" w:hAnsi="Times New Roman" w:cs="Times New Roman"/>
          <w:bCs/>
          <w:iCs/>
          <w:sz w:val="24"/>
          <w:szCs w:val="24"/>
          <w:u w:val="single"/>
          <w:lang w:eastAsia="x-none"/>
        </w:rPr>
        <w:t>godz. 12.00.</w:t>
      </w:r>
      <w:r w:rsidR="00D114C8" w:rsidRPr="00E315EF">
        <w:rPr>
          <w:rFonts w:ascii="Times New Roman" w:eastAsia="Times New Roman" w:hAnsi="Times New Roman" w:cs="Times New Roman"/>
          <w:bCs/>
          <w:iCs/>
          <w:sz w:val="24"/>
          <w:szCs w:val="24"/>
          <w:lang w:eastAsia="x-none"/>
        </w:rPr>
        <w:t xml:space="preserve"> Zamawiający po sprawdzeniu danych odeśle podpisaną umowę wraz z załącznikiem w tym samym dniu. W sytuacjach nieprzewidzianych możliwe jest przesunięcie terminu podpisania lub odesłanie umowy.</w:t>
      </w:r>
    </w:p>
    <w:p w14:paraId="7C4FF9B8" w14:textId="77777777" w:rsidR="00A26AD5" w:rsidRPr="00E315EF" w:rsidRDefault="00E456E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Zamawiający nie później niż w terminie 30 dni od dnia zakończenia postępowania o </w:t>
      </w:r>
      <w:r w:rsidR="009F0EAB" w:rsidRPr="00E315EF">
        <w:rPr>
          <w:rFonts w:ascii="Times New Roman" w:eastAsia="Times New Roman" w:hAnsi="Times New Roman" w:cs="Times New Roman"/>
          <w:sz w:val="24"/>
          <w:szCs w:val="24"/>
          <w:lang w:eastAsia="pl-PL"/>
        </w:rPr>
        <w:br/>
      </w:r>
      <w:r w:rsidRPr="00E315EF">
        <w:rPr>
          <w:rFonts w:ascii="Times New Roman" w:eastAsia="Times New Roman" w:hAnsi="Times New Roman" w:cs="Times New Roman"/>
          <w:sz w:val="24"/>
          <w:szCs w:val="24"/>
          <w:lang w:eastAsia="pl-PL"/>
        </w:rPr>
        <w:t xml:space="preserve"> </w:t>
      </w:r>
      <w:r w:rsidR="00C1545F" w:rsidRPr="00E315EF">
        <w:rPr>
          <w:rFonts w:ascii="Times New Roman" w:eastAsia="Times New Roman" w:hAnsi="Times New Roman" w:cs="Times New Roman"/>
          <w:sz w:val="24"/>
          <w:szCs w:val="24"/>
          <w:lang w:eastAsia="pl-PL"/>
        </w:rPr>
        <w:t xml:space="preserve">udzielenie zamówienia zamieszcza w Biuletynie Zamówień Publicznych ogłoszenie o </w:t>
      </w:r>
      <w:r w:rsidR="009F0EAB" w:rsidRPr="00E315EF">
        <w:rPr>
          <w:rFonts w:ascii="Times New Roman" w:eastAsia="Times New Roman" w:hAnsi="Times New Roman" w:cs="Times New Roman"/>
          <w:sz w:val="24"/>
          <w:szCs w:val="24"/>
          <w:lang w:eastAsia="pl-PL"/>
        </w:rPr>
        <w:br/>
      </w:r>
      <w:r w:rsidRPr="00E315EF">
        <w:rPr>
          <w:rFonts w:ascii="Times New Roman" w:eastAsia="Times New Roman" w:hAnsi="Times New Roman" w:cs="Times New Roman"/>
          <w:sz w:val="24"/>
          <w:szCs w:val="24"/>
          <w:lang w:eastAsia="pl-PL"/>
        </w:rPr>
        <w:lastRenderedPageBreak/>
        <w:t xml:space="preserve"> </w:t>
      </w:r>
      <w:r w:rsidR="00C1545F" w:rsidRPr="00E315EF">
        <w:rPr>
          <w:rFonts w:ascii="Times New Roman" w:eastAsia="Times New Roman" w:hAnsi="Times New Roman" w:cs="Times New Roman"/>
          <w:sz w:val="24"/>
          <w:szCs w:val="24"/>
          <w:lang w:eastAsia="pl-PL"/>
        </w:rPr>
        <w:t xml:space="preserve">wyniku postępowania zawierające informację o udzieleniu zamówienia lub </w:t>
      </w:r>
      <w:r w:rsidRPr="00E315EF">
        <w:rPr>
          <w:rFonts w:ascii="Times New Roman" w:eastAsia="Times New Roman" w:hAnsi="Times New Roman" w:cs="Times New Roman"/>
          <w:sz w:val="24"/>
          <w:szCs w:val="24"/>
          <w:lang w:eastAsia="pl-PL"/>
        </w:rPr>
        <w:t xml:space="preserve">  </w:t>
      </w:r>
      <w:r w:rsidRPr="00E315EF">
        <w:rPr>
          <w:rFonts w:ascii="Times New Roman" w:eastAsia="Times New Roman" w:hAnsi="Times New Roman" w:cs="Times New Roman"/>
          <w:sz w:val="24"/>
          <w:szCs w:val="24"/>
          <w:lang w:eastAsia="pl-PL"/>
        </w:rPr>
        <w:br/>
        <w:t xml:space="preserve"> </w:t>
      </w:r>
      <w:r w:rsidR="00C1545F" w:rsidRPr="00E315EF">
        <w:rPr>
          <w:rFonts w:ascii="Times New Roman" w:eastAsia="Times New Roman" w:hAnsi="Times New Roman" w:cs="Times New Roman"/>
          <w:sz w:val="24"/>
          <w:szCs w:val="24"/>
          <w:lang w:eastAsia="pl-PL"/>
        </w:rPr>
        <w:t>unieważnieniu postępowania.</w:t>
      </w:r>
    </w:p>
    <w:p w14:paraId="59D245F2" w14:textId="08F7EF7D" w:rsidR="00C1545F" w:rsidRPr="00E315EF" w:rsidRDefault="00A26AD5" w:rsidP="005511DA">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E315EF">
        <w:rPr>
          <w:rFonts w:ascii="Times New Roman" w:hAnsi="Times New Roman" w:cs="Times New Roman"/>
          <w:sz w:val="24"/>
          <w:szCs w:val="24"/>
        </w:rPr>
        <w:t xml:space="preserve"> Przed podpisaniem umowy Zamawiający dokona aktualizacji weryfikacji</w:t>
      </w:r>
      <w:r w:rsidRPr="00E315EF">
        <w:rPr>
          <w:rFonts w:ascii="Times New Roman" w:eastAsia="Times New Roman" w:hAnsi="Times New Roman" w:cs="Times New Roman"/>
          <w:sz w:val="24"/>
          <w:szCs w:val="24"/>
          <w:lang w:eastAsia="pl-PL"/>
        </w:rPr>
        <w:t xml:space="preserve"> </w:t>
      </w:r>
      <w:r w:rsidRPr="00E315EF">
        <w:rPr>
          <w:rFonts w:ascii="Times New Roman" w:hAnsi="Times New Roman" w:cs="Times New Roman"/>
          <w:sz w:val="24"/>
          <w:szCs w:val="24"/>
        </w:rPr>
        <w:t>przesłanek wykluczenia, o których mowa w pkt. 8.1 pkt 2 i 3.</w:t>
      </w:r>
      <w:r w:rsidR="00C1545F" w:rsidRPr="00E315EF">
        <w:rPr>
          <w:rFonts w:ascii="Times New Roman" w:eastAsia="Times New Roman" w:hAnsi="Times New Roman" w:cs="Times New Roman"/>
          <w:sz w:val="24"/>
          <w:szCs w:val="24"/>
          <w:lang w:eastAsia="pl-PL"/>
        </w:rPr>
        <w:br/>
      </w:r>
    </w:p>
    <w:p w14:paraId="7A3E759B" w14:textId="7FE7C44D" w:rsidR="006A3C07" w:rsidRPr="00E315EF" w:rsidRDefault="006D1551" w:rsidP="00E315EF">
      <w:pPr>
        <w:keepNext w:val="0"/>
        <w:widowControl/>
        <w:shd w:val="clear" w:color="auto" w:fill="auto"/>
        <w:suppressAutoHyphens w:val="0"/>
        <w:spacing w:after="160"/>
        <w:contextualSpacing/>
        <w:textAlignment w:val="auto"/>
        <w:rPr>
          <w:rFonts w:ascii="Times New Roman" w:eastAsia="Calibri" w:hAnsi="Times New Roman" w:cs="Times New Roman"/>
          <w:b/>
          <w:sz w:val="24"/>
          <w:szCs w:val="24"/>
          <w:u w:val="single"/>
          <w:shd w:val="clear" w:color="auto" w:fill="FFFFFF"/>
        </w:rPr>
      </w:pPr>
      <w:r w:rsidRPr="00E315EF">
        <w:rPr>
          <w:rFonts w:ascii="Times New Roman" w:eastAsia="Calibri" w:hAnsi="Times New Roman" w:cs="Times New Roman"/>
          <w:b/>
          <w:sz w:val="24"/>
          <w:szCs w:val="24"/>
          <w:u w:val="single"/>
          <w:shd w:val="clear" w:color="auto" w:fill="FFFFFF"/>
        </w:rPr>
        <w:t>2</w:t>
      </w:r>
      <w:r w:rsidR="00E456E5" w:rsidRPr="00E315EF">
        <w:rPr>
          <w:rFonts w:ascii="Times New Roman" w:eastAsia="Calibri" w:hAnsi="Times New Roman" w:cs="Times New Roman"/>
          <w:b/>
          <w:sz w:val="24"/>
          <w:szCs w:val="24"/>
          <w:u w:val="single"/>
          <w:shd w:val="clear" w:color="auto" w:fill="FFFFFF"/>
        </w:rPr>
        <w:t>2</w:t>
      </w:r>
      <w:r w:rsidRPr="00E315EF">
        <w:rPr>
          <w:rFonts w:ascii="Times New Roman" w:eastAsia="Calibri" w:hAnsi="Times New Roman" w:cs="Times New Roman"/>
          <w:b/>
          <w:sz w:val="24"/>
          <w:szCs w:val="24"/>
          <w:u w:val="single"/>
          <w:shd w:val="clear" w:color="auto" w:fill="FFFFFF"/>
        </w:rPr>
        <w:t>.</w:t>
      </w:r>
      <w:r w:rsidR="009F0EAB" w:rsidRPr="00E315EF">
        <w:rPr>
          <w:rFonts w:ascii="Times New Roman" w:eastAsia="Calibri" w:hAnsi="Times New Roman" w:cs="Times New Roman"/>
          <w:b/>
          <w:sz w:val="24"/>
          <w:szCs w:val="24"/>
          <w:u w:val="single"/>
          <w:shd w:val="clear" w:color="auto" w:fill="FFFFFF"/>
        </w:rPr>
        <w:t xml:space="preserve"> </w:t>
      </w:r>
      <w:r w:rsidRPr="00E315EF">
        <w:rPr>
          <w:rFonts w:ascii="Times New Roman" w:eastAsia="Calibri" w:hAnsi="Times New Roman" w:cs="Times New Roman"/>
          <w:b/>
          <w:sz w:val="24"/>
          <w:szCs w:val="24"/>
          <w:u w:val="single"/>
          <w:shd w:val="clear" w:color="auto" w:fill="FFFFFF"/>
        </w:rPr>
        <w:t xml:space="preserve">PROJEKTOWANE POSTANOWIENIA UMOWY W SPRAWIE ZAMÓWIENIA </w:t>
      </w:r>
      <w:r w:rsidR="006A3C07" w:rsidRPr="00E315EF">
        <w:rPr>
          <w:rFonts w:ascii="Times New Roman" w:eastAsia="Calibri" w:hAnsi="Times New Roman" w:cs="Times New Roman"/>
          <w:b/>
          <w:sz w:val="24"/>
          <w:szCs w:val="24"/>
          <w:u w:val="single"/>
          <w:shd w:val="clear" w:color="auto" w:fill="FFFFFF"/>
        </w:rPr>
        <w:t xml:space="preserve"> </w:t>
      </w:r>
      <w:r w:rsidR="006A3C07" w:rsidRPr="00E315EF">
        <w:rPr>
          <w:rFonts w:ascii="Times New Roman" w:eastAsia="Calibri" w:hAnsi="Times New Roman" w:cs="Times New Roman"/>
          <w:b/>
          <w:sz w:val="24"/>
          <w:szCs w:val="24"/>
          <w:u w:val="single"/>
          <w:shd w:val="clear" w:color="auto" w:fill="FFFFFF"/>
        </w:rPr>
        <w:br/>
      </w:r>
      <w:r w:rsidR="006A3C07" w:rsidRPr="00E315EF">
        <w:rPr>
          <w:rFonts w:ascii="Times New Roman" w:eastAsia="Calibri" w:hAnsi="Times New Roman" w:cs="Times New Roman"/>
          <w:b/>
          <w:sz w:val="24"/>
          <w:szCs w:val="24"/>
          <w:shd w:val="clear" w:color="auto" w:fill="FFFFFF"/>
        </w:rPr>
        <w:t xml:space="preserve">      </w:t>
      </w:r>
      <w:r w:rsidRPr="00E315EF">
        <w:rPr>
          <w:rFonts w:ascii="Times New Roman" w:eastAsia="Calibri" w:hAnsi="Times New Roman" w:cs="Times New Roman"/>
          <w:b/>
          <w:sz w:val="24"/>
          <w:szCs w:val="24"/>
          <w:u w:val="single"/>
          <w:shd w:val="clear" w:color="auto" w:fill="FFFFFF"/>
        </w:rPr>
        <w:t xml:space="preserve">PUBLICZNEGO, KTÓRE ZOSTANĄ WPROWADZONE DO TREŚCI TEJ </w:t>
      </w:r>
      <w:r w:rsidR="006A3C07" w:rsidRPr="00E315EF">
        <w:rPr>
          <w:rFonts w:ascii="Times New Roman" w:eastAsia="Calibri" w:hAnsi="Times New Roman" w:cs="Times New Roman"/>
          <w:b/>
          <w:sz w:val="24"/>
          <w:szCs w:val="24"/>
          <w:u w:val="single"/>
          <w:shd w:val="clear" w:color="auto" w:fill="FFFFFF"/>
        </w:rPr>
        <w:br/>
      </w:r>
      <w:r w:rsidR="006A3C07" w:rsidRPr="00E315EF">
        <w:rPr>
          <w:rFonts w:ascii="Times New Roman" w:eastAsia="Calibri" w:hAnsi="Times New Roman" w:cs="Times New Roman"/>
          <w:b/>
          <w:sz w:val="24"/>
          <w:szCs w:val="24"/>
          <w:shd w:val="clear" w:color="auto" w:fill="FFFFFF"/>
        </w:rPr>
        <w:t xml:space="preserve">      </w:t>
      </w:r>
      <w:r w:rsidRPr="00E315EF">
        <w:rPr>
          <w:rFonts w:ascii="Times New Roman" w:eastAsia="Calibri" w:hAnsi="Times New Roman" w:cs="Times New Roman"/>
          <w:b/>
          <w:sz w:val="24"/>
          <w:szCs w:val="24"/>
          <w:u w:val="single"/>
          <w:shd w:val="clear" w:color="auto" w:fill="FFFFFF"/>
        </w:rPr>
        <w:t>UMOWY ORAZ INFORMACJA DOTYCZĄCA ZMIANY ZAWARTEJ UMOWY</w:t>
      </w:r>
    </w:p>
    <w:p w14:paraId="714F7524" w14:textId="6DE3D3F5" w:rsidR="006D1551" w:rsidRPr="00E315EF" w:rsidRDefault="00E456E5" w:rsidP="005511DA">
      <w:pPr>
        <w:pStyle w:val="Akapitzlist"/>
        <w:keepNext w:val="0"/>
        <w:widowControl/>
        <w:numPr>
          <w:ilvl w:val="1"/>
          <w:numId w:val="26"/>
        </w:numPr>
        <w:shd w:val="clear" w:color="auto" w:fill="auto"/>
        <w:suppressAutoHyphens w:val="0"/>
        <w:spacing w:after="160"/>
        <w:contextualSpacing/>
        <w:textAlignment w:val="auto"/>
        <w:rPr>
          <w:rFonts w:ascii="Times New Roman" w:eastAsia="Times New Roman" w:hAnsi="Times New Roman" w:cs="Times New Roman"/>
          <w:b/>
          <w:color w:val="0070C0"/>
          <w:sz w:val="24"/>
          <w:szCs w:val="24"/>
          <w:lang w:eastAsia="pl-PL"/>
        </w:rPr>
      </w:pPr>
      <w:r w:rsidRPr="00E315EF">
        <w:rPr>
          <w:rFonts w:ascii="Times New Roman" w:eastAsia="Times New Roman" w:hAnsi="Times New Roman" w:cs="Times New Roman"/>
          <w:b/>
          <w:sz w:val="24"/>
          <w:szCs w:val="24"/>
          <w:lang w:eastAsia="pl-PL"/>
        </w:rPr>
        <w:t xml:space="preserve">.  </w:t>
      </w:r>
      <w:r w:rsidR="006D1551" w:rsidRPr="00E315EF">
        <w:rPr>
          <w:rFonts w:ascii="Times New Roman" w:eastAsia="Times New Roman" w:hAnsi="Times New Roman" w:cs="Times New Roman"/>
          <w:b/>
          <w:sz w:val="24"/>
          <w:szCs w:val="24"/>
          <w:lang w:eastAsia="pl-PL"/>
        </w:rPr>
        <w:t xml:space="preserve">Wykonawca przedkładając ofertę akceptuje w całości i bez ograniczeń wzór </w:t>
      </w:r>
      <w:r w:rsidR="009F0EAB" w:rsidRPr="00E315EF">
        <w:rPr>
          <w:rFonts w:ascii="Times New Roman" w:eastAsia="Times New Roman" w:hAnsi="Times New Roman" w:cs="Times New Roman"/>
          <w:b/>
          <w:sz w:val="24"/>
          <w:szCs w:val="24"/>
          <w:lang w:eastAsia="pl-PL"/>
        </w:rPr>
        <w:br/>
        <w:t xml:space="preserve">   </w:t>
      </w:r>
      <w:r w:rsidR="006D1551" w:rsidRPr="00E315EF">
        <w:rPr>
          <w:rFonts w:ascii="Times New Roman" w:eastAsia="Times New Roman" w:hAnsi="Times New Roman" w:cs="Times New Roman"/>
          <w:b/>
          <w:sz w:val="24"/>
          <w:szCs w:val="24"/>
          <w:lang w:eastAsia="pl-PL"/>
        </w:rPr>
        <w:t xml:space="preserve">umowy, stanowiący </w:t>
      </w:r>
      <w:r w:rsidR="006D1551" w:rsidRPr="00E315EF">
        <w:rPr>
          <w:rFonts w:ascii="Times New Roman" w:eastAsia="Times New Roman" w:hAnsi="Times New Roman" w:cs="Times New Roman"/>
          <w:b/>
          <w:color w:val="0070C0"/>
          <w:sz w:val="24"/>
          <w:szCs w:val="24"/>
          <w:lang w:eastAsia="pl-PL"/>
        </w:rPr>
        <w:t xml:space="preserve">załącznik nr </w:t>
      </w:r>
      <w:r w:rsidR="00A62B31" w:rsidRPr="00E315EF">
        <w:rPr>
          <w:rFonts w:ascii="Times New Roman" w:eastAsia="Times New Roman" w:hAnsi="Times New Roman" w:cs="Times New Roman"/>
          <w:b/>
          <w:color w:val="0070C0"/>
          <w:sz w:val="24"/>
          <w:szCs w:val="24"/>
          <w:lang w:eastAsia="pl-PL"/>
        </w:rPr>
        <w:t>4</w:t>
      </w:r>
      <w:r w:rsidR="006D1551" w:rsidRPr="00E315EF">
        <w:rPr>
          <w:rFonts w:ascii="Times New Roman" w:eastAsia="Times New Roman" w:hAnsi="Times New Roman" w:cs="Times New Roman"/>
          <w:b/>
          <w:color w:val="0070C0"/>
          <w:sz w:val="24"/>
          <w:szCs w:val="24"/>
          <w:lang w:eastAsia="pl-PL"/>
        </w:rPr>
        <w:t xml:space="preserve"> do SWZ. </w:t>
      </w:r>
    </w:p>
    <w:p w14:paraId="104DCC22" w14:textId="478EE22D" w:rsidR="006D1551" w:rsidRPr="00E315EF" w:rsidRDefault="00E456E5" w:rsidP="005511DA">
      <w:pPr>
        <w:pStyle w:val="Akapitzlist"/>
        <w:keepNext w:val="0"/>
        <w:widowControl/>
        <w:numPr>
          <w:ilvl w:val="1"/>
          <w:numId w:val="26"/>
        </w:numPr>
        <w:shd w:val="clear" w:color="auto" w:fill="auto"/>
        <w:suppressAutoHyphens w:val="0"/>
        <w:spacing w:after="160"/>
        <w:contextualSpacing/>
        <w:textAlignment w:val="auto"/>
        <w:rPr>
          <w:rFonts w:ascii="Times New Roman" w:eastAsia="Times New Roman" w:hAnsi="Times New Roman" w:cs="Times New Roman"/>
          <w:b/>
          <w:color w:val="0070C0"/>
          <w:sz w:val="24"/>
          <w:szCs w:val="24"/>
          <w:lang w:eastAsia="pl-PL"/>
        </w:rPr>
      </w:pPr>
      <w:r w:rsidRPr="00E315EF">
        <w:rPr>
          <w:rFonts w:ascii="Times New Roman" w:eastAsia="Times New Roman" w:hAnsi="Times New Roman" w:cs="Times New Roman"/>
          <w:sz w:val="24"/>
          <w:szCs w:val="24"/>
          <w:shd w:val="clear" w:color="auto" w:fill="FFFFFF"/>
          <w:lang w:eastAsia="pl-PL"/>
        </w:rPr>
        <w:t xml:space="preserve">.  </w:t>
      </w:r>
      <w:r w:rsidR="006D1551" w:rsidRPr="00E315EF">
        <w:rPr>
          <w:rFonts w:ascii="Times New Roman" w:eastAsia="Times New Roman" w:hAnsi="Times New Roman" w:cs="Times New Roman"/>
          <w:sz w:val="24"/>
          <w:szCs w:val="24"/>
          <w:shd w:val="clear" w:color="auto" w:fill="FFFFFF"/>
          <w:lang w:eastAsia="pl-PL"/>
        </w:rPr>
        <w:t xml:space="preserve">Umowa wymaga, pod rygorem nieważności, zachowania formy pisemnej. </w:t>
      </w:r>
    </w:p>
    <w:p w14:paraId="49B61B33" w14:textId="4F87C2BF" w:rsidR="005565F7" w:rsidRPr="00E315EF" w:rsidRDefault="00E456E5" w:rsidP="005511DA">
      <w:pPr>
        <w:pStyle w:val="Akapitzlist"/>
        <w:keepNext w:val="0"/>
        <w:widowControl/>
        <w:numPr>
          <w:ilvl w:val="1"/>
          <w:numId w:val="26"/>
        </w:numPr>
        <w:shd w:val="clear" w:color="auto" w:fill="auto"/>
        <w:suppressAutoHyphens w:val="0"/>
        <w:spacing w:after="160"/>
        <w:contextualSpacing/>
        <w:textAlignment w:val="auto"/>
        <w:rPr>
          <w:rFonts w:ascii="Times New Roman" w:eastAsia="Times New Roman" w:hAnsi="Times New Roman" w:cs="Times New Roman"/>
          <w:b/>
          <w:color w:val="0070C0"/>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 xml:space="preserve">Wybrany Wykonawca jest zobowiązany do zawarcia umowy w sprawie zamówienia </w:t>
      </w:r>
      <w:r w:rsidR="006D1551" w:rsidRPr="00E315EF">
        <w:rPr>
          <w:rFonts w:ascii="Times New Roman" w:eastAsia="Times New Roman" w:hAnsi="Times New Roman" w:cs="Times New Roman"/>
          <w:sz w:val="24"/>
          <w:szCs w:val="24"/>
          <w:lang w:eastAsia="pl-PL"/>
        </w:rPr>
        <w:br/>
        <w:t xml:space="preserve">  publicznego na warunkach określonych we wzorze umowy.</w:t>
      </w:r>
    </w:p>
    <w:p w14:paraId="192422C2" w14:textId="205AAE3B" w:rsidR="006D1551" w:rsidRPr="00E315EF" w:rsidRDefault="00E456E5" w:rsidP="005511DA">
      <w:pPr>
        <w:pStyle w:val="Akapitzlist"/>
        <w:keepNext w:val="0"/>
        <w:widowControl/>
        <w:numPr>
          <w:ilvl w:val="1"/>
          <w:numId w:val="26"/>
        </w:numPr>
        <w:shd w:val="clear" w:color="auto" w:fill="auto"/>
        <w:suppressAutoHyphens w:val="0"/>
        <w:spacing w:after="160"/>
        <w:contextualSpacing/>
        <w:textAlignment w:val="auto"/>
        <w:rPr>
          <w:rFonts w:ascii="Times New Roman" w:eastAsia="Times New Roman" w:hAnsi="Times New Roman" w:cs="Times New Roman"/>
          <w:b/>
          <w:color w:val="0070C0"/>
          <w:sz w:val="24"/>
          <w:szCs w:val="24"/>
          <w:lang w:eastAsia="pl-PL"/>
        </w:rPr>
      </w:pPr>
      <w:r w:rsidRPr="00E315EF">
        <w:rPr>
          <w:rFonts w:ascii="Times New Roman" w:eastAsia="Times New Roman" w:hAnsi="Times New Roman" w:cs="Times New Roman"/>
          <w:sz w:val="24"/>
          <w:szCs w:val="24"/>
          <w:lang w:eastAsia="pl-PL"/>
        </w:rPr>
        <w:t>.</w:t>
      </w:r>
      <w:r w:rsidR="006D1551" w:rsidRPr="00E315EF">
        <w:rPr>
          <w:rFonts w:ascii="Times New Roman" w:eastAsia="Times New Roman" w:hAnsi="Times New Roman" w:cs="Times New Roman"/>
          <w:sz w:val="24"/>
          <w:szCs w:val="24"/>
          <w:lang w:eastAsia="pl-PL"/>
        </w:rPr>
        <w:t xml:space="preserve"> Zamawiający przewiduje możliwość zmiany zawartej umowy w stosunku do treści </w:t>
      </w:r>
      <w:r w:rsidR="006D1551" w:rsidRPr="00E315EF">
        <w:rPr>
          <w:rFonts w:ascii="Times New Roman" w:eastAsia="Times New Roman" w:hAnsi="Times New Roman" w:cs="Times New Roman"/>
          <w:sz w:val="24"/>
          <w:szCs w:val="24"/>
          <w:lang w:eastAsia="pl-PL"/>
        </w:rPr>
        <w:br/>
        <w:t xml:space="preserve">  wybranej oferty w zakresie uregulowanym w art. 454 i 455 ustawy </w:t>
      </w:r>
      <w:proofErr w:type="spellStart"/>
      <w:r w:rsidR="006D1551" w:rsidRPr="00E315EF">
        <w:rPr>
          <w:rFonts w:ascii="Times New Roman" w:eastAsia="Times New Roman" w:hAnsi="Times New Roman" w:cs="Times New Roman"/>
          <w:sz w:val="24"/>
          <w:szCs w:val="24"/>
          <w:lang w:eastAsia="pl-PL"/>
        </w:rPr>
        <w:t>Pzp</w:t>
      </w:r>
      <w:proofErr w:type="spellEnd"/>
      <w:r w:rsidR="006D1551" w:rsidRPr="00E315EF">
        <w:rPr>
          <w:rFonts w:ascii="Times New Roman" w:eastAsia="Times New Roman" w:hAnsi="Times New Roman" w:cs="Times New Roman"/>
          <w:sz w:val="24"/>
          <w:szCs w:val="24"/>
          <w:lang w:eastAsia="pl-PL"/>
        </w:rPr>
        <w:t xml:space="preserve"> oraz wskazanym </w:t>
      </w:r>
      <w:r w:rsidR="006D1551" w:rsidRPr="00E315EF">
        <w:rPr>
          <w:rFonts w:ascii="Times New Roman" w:eastAsia="Times New Roman" w:hAnsi="Times New Roman" w:cs="Times New Roman"/>
          <w:sz w:val="24"/>
          <w:szCs w:val="24"/>
          <w:lang w:eastAsia="pl-PL"/>
        </w:rPr>
        <w:br/>
        <w:t xml:space="preserve">  we wzorze umowy, stanowiącym załącznik nr </w:t>
      </w:r>
      <w:r w:rsidR="00A62B31" w:rsidRPr="00E315EF">
        <w:rPr>
          <w:rFonts w:ascii="Times New Roman" w:eastAsia="Times New Roman" w:hAnsi="Times New Roman" w:cs="Times New Roman"/>
          <w:sz w:val="24"/>
          <w:szCs w:val="24"/>
          <w:lang w:eastAsia="pl-PL"/>
        </w:rPr>
        <w:t>4</w:t>
      </w:r>
      <w:r w:rsidR="006D1551" w:rsidRPr="00E315EF">
        <w:rPr>
          <w:rFonts w:ascii="Times New Roman" w:eastAsia="Times New Roman" w:hAnsi="Times New Roman" w:cs="Times New Roman"/>
          <w:sz w:val="24"/>
          <w:szCs w:val="24"/>
          <w:lang w:eastAsia="pl-PL"/>
        </w:rPr>
        <w:t xml:space="preserve"> do SWZ. Zmiana umowy wymaga dla </w:t>
      </w:r>
      <w:r w:rsidR="006D1551" w:rsidRPr="00E315EF">
        <w:rPr>
          <w:rFonts w:ascii="Times New Roman" w:eastAsia="Times New Roman" w:hAnsi="Times New Roman" w:cs="Times New Roman"/>
          <w:sz w:val="24"/>
          <w:szCs w:val="24"/>
          <w:lang w:eastAsia="pl-PL"/>
        </w:rPr>
        <w:br/>
        <w:t xml:space="preserve">  swej ważności, pod rygorem nieważności, zachowania formy pisemnej.</w:t>
      </w:r>
    </w:p>
    <w:p w14:paraId="0E767807" w14:textId="72089939" w:rsidR="006D1551" w:rsidRPr="00E315EF" w:rsidRDefault="006D1551" w:rsidP="00E315EF">
      <w:pPr>
        <w:keepNext w:val="0"/>
        <w:widowControl/>
        <w:shd w:val="clear" w:color="auto" w:fill="auto"/>
        <w:suppressAutoHyphens w:val="0"/>
        <w:spacing w:after="160"/>
        <w:contextualSpacing/>
        <w:textAlignment w:val="auto"/>
        <w:rPr>
          <w:rFonts w:ascii="Times New Roman" w:eastAsia="Calibri" w:hAnsi="Times New Roman" w:cs="Times New Roman"/>
          <w:b/>
          <w:color w:val="000000"/>
          <w:sz w:val="24"/>
          <w:szCs w:val="24"/>
          <w:u w:val="single"/>
        </w:rPr>
      </w:pPr>
      <w:r w:rsidRPr="00E315EF">
        <w:rPr>
          <w:rFonts w:ascii="Times New Roman" w:eastAsia="Times New Roman" w:hAnsi="Times New Roman" w:cs="Times New Roman"/>
          <w:b/>
          <w:bCs/>
          <w:sz w:val="24"/>
          <w:szCs w:val="24"/>
          <w:lang w:eastAsia="pl-PL"/>
        </w:rPr>
        <w:t>2</w:t>
      </w:r>
      <w:r w:rsidR="00E456E5" w:rsidRPr="00E315EF">
        <w:rPr>
          <w:rFonts w:ascii="Times New Roman" w:eastAsia="Times New Roman" w:hAnsi="Times New Roman" w:cs="Times New Roman"/>
          <w:b/>
          <w:bCs/>
          <w:sz w:val="24"/>
          <w:szCs w:val="24"/>
          <w:lang w:eastAsia="pl-PL"/>
        </w:rPr>
        <w:t>3</w:t>
      </w:r>
      <w:r w:rsidRPr="00E315EF">
        <w:rPr>
          <w:rFonts w:ascii="Times New Roman" w:eastAsia="Times New Roman" w:hAnsi="Times New Roman" w:cs="Times New Roman"/>
          <w:b/>
          <w:bCs/>
          <w:sz w:val="24"/>
          <w:szCs w:val="24"/>
          <w:lang w:eastAsia="pl-PL"/>
        </w:rPr>
        <w:t xml:space="preserve">. </w:t>
      </w:r>
      <w:r w:rsidRPr="00E315EF">
        <w:rPr>
          <w:rFonts w:ascii="Times New Roman" w:eastAsia="Calibri" w:hAnsi="Times New Roman" w:cs="Times New Roman"/>
          <w:b/>
          <w:sz w:val="24"/>
          <w:szCs w:val="24"/>
          <w:u w:val="single"/>
        </w:rPr>
        <w:t xml:space="preserve">OCHRONA DANYCH OSOBOWYCH </w:t>
      </w:r>
    </w:p>
    <w:p w14:paraId="71E74C1A" w14:textId="77777777" w:rsidR="006D1551" w:rsidRPr="00E315EF" w:rsidRDefault="006D1551" w:rsidP="00E315EF">
      <w:pPr>
        <w:keepNext w:val="0"/>
        <w:widowControl/>
        <w:shd w:val="clear" w:color="auto" w:fill="auto"/>
        <w:suppressAutoHyphens w:val="0"/>
        <w:spacing w:after="160"/>
        <w:contextualSpacing/>
        <w:textAlignment w:val="auto"/>
        <w:rPr>
          <w:rFonts w:ascii="Times New Roman" w:eastAsia="Calibri" w:hAnsi="Times New Roman" w:cs="Times New Roman"/>
          <w:sz w:val="24"/>
          <w:szCs w:val="24"/>
        </w:rPr>
      </w:pPr>
      <w:r w:rsidRPr="00E315EF">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15F7E0D" w14:textId="4B4C4EE1" w:rsidR="006D1551" w:rsidRPr="00E315EF" w:rsidRDefault="00E456E5"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Administratorem Pani/Pana danych osobowych jest Szpital Tucholski Sp. z o.o. ul. Nowodworskiego 14-18, 89-500 Tuchola.</w:t>
      </w:r>
    </w:p>
    <w:p w14:paraId="57739542" w14:textId="6C56C7D7" w:rsidR="006D1551" w:rsidRPr="00E315EF" w:rsidRDefault="006D1551"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W sprawach związanych z przetwarzaniem danych osobowych, można kontaktować się z Inspektorem Ochrony Danych a </w:t>
      </w:r>
      <w:r w:rsidRPr="00E315EF">
        <w:rPr>
          <w:rFonts w:ascii="Times New Roman" w:eastAsia="Times New Roman" w:hAnsi="Times New Roman" w:cs="Times New Roman"/>
          <w:sz w:val="24"/>
          <w:szCs w:val="24"/>
          <w:lang w:val="en-US" w:eastAsia="pl-PL"/>
        </w:rPr>
        <w:t>tel. 795 587 015 e-mail</w:t>
      </w:r>
      <w:r w:rsidR="00E456E5" w:rsidRPr="00E315EF">
        <w:rPr>
          <w:rFonts w:ascii="Times New Roman" w:eastAsia="Times New Roman" w:hAnsi="Times New Roman" w:cs="Times New Roman"/>
          <w:sz w:val="24"/>
          <w:szCs w:val="24"/>
          <w:lang w:val="en-US" w:eastAsia="pl-PL"/>
        </w:rPr>
        <w:t xml:space="preserve"> </w:t>
      </w:r>
      <w:hyperlink r:id="rId20" w:history="1">
        <w:r w:rsidR="00E456E5" w:rsidRPr="00E315EF">
          <w:rPr>
            <w:rStyle w:val="Hipercze"/>
            <w:rFonts w:ascii="Times New Roman" w:eastAsia="Times New Roman" w:hAnsi="Times New Roman" w:cs="Times New Roman"/>
            <w:sz w:val="24"/>
            <w:szCs w:val="24"/>
            <w:lang w:val="en-US" w:eastAsia="pl-PL"/>
          </w:rPr>
          <w:t>szpitaltucholski.iod@gmail.com</w:t>
        </w:r>
      </w:hyperlink>
      <w:r w:rsidRPr="00E315EF">
        <w:rPr>
          <w:rFonts w:ascii="Times New Roman" w:eastAsia="Times New Roman" w:hAnsi="Times New Roman" w:cs="Times New Roman"/>
          <w:sz w:val="24"/>
          <w:szCs w:val="24"/>
          <w:lang w:eastAsia="pl-PL"/>
        </w:rPr>
        <w:t>.</w:t>
      </w:r>
    </w:p>
    <w:p w14:paraId="0831EB55" w14:textId="4854CC6C" w:rsidR="006D1551" w:rsidRPr="00E315EF" w:rsidRDefault="00E456E5"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Pani/Pana dane osobowe przetwarzane będą na podstawie art. 6 ust. 1 lit. c RODO w celu związanym z niniejszym postępowaniem o udzielenie zamówienia publicznego.</w:t>
      </w:r>
    </w:p>
    <w:p w14:paraId="7E1DD3FF" w14:textId="5D758AC2" w:rsidR="006D1551" w:rsidRPr="00E315EF" w:rsidRDefault="00E456E5"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ustawy </w:t>
      </w:r>
      <w:proofErr w:type="spellStart"/>
      <w:r w:rsidR="006D1551" w:rsidRPr="00E315EF">
        <w:rPr>
          <w:rFonts w:ascii="Times New Roman" w:eastAsia="Times New Roman" w:hAnsi="Times New Roman" w:cs="Times New Roman"/>
          <w:sz w:val="24"/>
          <w:szCs w:val="24"/>
          <w:lang w:eastAsia="pl-PL"/>
        </w:rPr>
        <w:t>Pzp</w:t>
      </w:r>
      <w:proofErr w:type="spellEnd"/>
      <w:r w:rsidR="006D1551" w:rsidRPr="00E315EF">
        <w:rPr>
          <w:rFonts w:ascii="Times New Roman" w:eastAsia="Times New Roman" w:hAnsi="Times New Roman" w:cs="Times New Roman"/>
          <w:sz w:val="24"/>
          <w:szCs w:val="24"/>
          <w:lang w:eastAsia="pl-PL"/>
        </w:rPr>
        <w:t xml:space="preserve">. </w:t>
      </w:r>
    </w:p>
    <w:p w14:paraId="30538658" w14:textId="33791CBD" w:rsidR="00E315EF" w:rsidRPr="002B25B6" w:rsidRDefault="00E315EF"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color w:val="000000" w:themeColor="text1"/>
          <w:sz w:val="24"/>
          <w:szCs w:val="24"/>
          <w:lang w:eastAsia="pl-PL"/>
        </w:rPr>
      </w:pPr>
      <w:r w:rsidRPr="002B25B6">
        <w:rPr>
          <w:rFonts w:ascii="Times New Roman" w:eastAsia="Times New Roman" w:hAnsi="Times New Roman" w:cs="Times New Roman"/>
          <w:color w:val="000000" w:themeColor="text1"/>
          <w:kern w:val="2"/>
          <w:sz w:val="24"/>
          <w:szCs w:val="24"/>
          <w:lang w:eastAsia="zh-CN" w:bidi="hi-IN"/>
        </w:rPr>
        <w:t xml:space="preserve">Pani/Pana dane osobowe będą przechowywane, zgodnie z art. 78 ust. 1 </w:t>
      </w:r>
      <w:r w:rsidRPr="002B25B6">
        <w:rPr>
          <w:rFonts w:ascii="Times New Roman" w:eastAsia="Times New Roman" w:hAnsi="Times New Roman" w:cs="Times New Roman"/>
          <w:i/>
          <w:color w:val="000000" w:themeColor="text1"/>
          <w:kern w:val="2"/>
          <w:sz w:val="24"/>
          <w:szCs w:val="24"/>
          <w:lang w:eastAsia="zh-CN" w:bidi="hi-IN"/>
        </w:rPr>
        <w:t>ustawy</w:t>
      </w:r>
      <w:r w:rsidRPr="002B25B6">
        <w:rPr>
          <w:rFonts w:ascii="Times New Roman" w:eastAsia="Times New Roman" w:hAnsi="Times New Roman" w:cs="Times New Roman"/>
          <w:color w:val="000000" w:themeColor="text1"/>
          <w:kern w:val="2"/>
          <w:sz w:val="24"/>
          <w:szCs w:val="24"/>
          <w:lang w:eastAsia="zh-CN" w:bidi="hi-IN"/>
        </w:rPr>
        <w:t xml:space="preserve"> przez okres 4 lat od dnia zakończenia postępowania o udzielenie zamówienia, a jeżeli czas trwania umowy przekracza 4 lata, okres przechowywania obejmuje cały czas trwania umowy.</w:t>
      </w:r>
    </w:p>
    <w:p w14:paraId="0E452F8C" w14:textId="0F55A41B" w:rsidR="006D1551" w:rsidRPr="00E315EF" w:rsidRDefault="00E456E5"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006D1551" w:rsidRPr="00E315EF">
        <w:rPr>
          <w:rFonts w:ascii="Times New Roman" w:eastAsia="Times New Roman" w:hAnsi="Times New Roman" w:cs="Times New Roman"/>
          <w:sz w:val="24"/>
          <w:szCs w:val="24"/>
          <w:lang w:eastAsia="pl-PL"/>
        </w:rPr>
        <w:t>Pzp</w:t>
      </w:r>
      <w:proofErr w:type="spellEnd"/>
      <w:r w:rsidR="006D1551" w:rsidRPr="00E315EF">
        <w:rPr>
          <w:rFonts w:ascii="Times New Roman" w:eastAsia="Times New Roman" w:hAnsi="Times New Roman" w:cs="Times New Roman"/>
          <w:sz w:val="24"/>
          <w:szCs w:val="24"/>
          <w:lang w:eastAsia="pl-PL"/>
        </w:rPr>
        <w:t>, związanym</w:t>
      </w:r>
      <w:r w:rsidR="009F0EAB"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 xml:space="preserve">z udziałem w niniejszym postępowaniu o udzielenie zamówienia publicznego. Konsekwencje niepodania określonych danych wynikają z ustawy </w:t>
      </w:r>
      <w:proofErr w:type="spellStart"/>
      <w:r w:rsidR="006D1551" w:rsidRPr="00E315EF">
        <w:rPr>
          <w:rFonts w:ascii="Times New Roman" w:eastAsia="Times New Roman" w:hAnsi="Times New Roman" w:cs="Times New Roman"/>
          <w:sz w:val="24"/>
          <w:szCs w:val="24"/>
          <w:lang w:eastAsia="pl-PL"/>
        </w:rPr>
        <w:t>Pzp</w:t>
      </w:r>
      <w:proofErr w:type="spellEnd"/>
      <w:r w:rsidR="006D1551" w:rsidRPr="00E315EF">
        <w:rPr>
          <w:rFonts w:ascii="Times New Roman" w:eastAsia="Times New Roman" w:hAnsi="Times New Roman" w:cs="Times New Roman"/>
          <w:sz w:val="24"/>
          <w:szCs w:val="24"/>
          <w:lang w:eastAsia="pl-PL"/>
        </w:rPr>
        <w:t>.</w:t>
      </w:r>
    </w:p>
    <w:p w14:paraId="0F3DCCF4" w14:textId="25BB397B" w:rsidR="006D1551" w:rsidRPr="00E315EF" w:rsidRDefault="00E456E5"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lastRenderedPageBreak/>
        <w:t xml:space="preserve"> </w:t>
      </w:r>
      <w:r w:rsidR="006D1551" w:rsidRPr="00E315EF">
        <w:rPr>
          <w:rFonts w:ascii="Times New Roman" w:eastAsia="Times New Roman" w:hAnsi="Times New Roman" w:cs="Times New Roman"/>
          <w:sz w:val="24"/>
          <w:szCs w:val="24"/>
          <w:lang w:eastAsia="pl-PL"/>
        </w:rPr>
        <w:t xml:space="preserve">W odniesieniu do Pani/Pana danych osobowych decyzje nie będą podejmowane w sposób zautomatyzowany, stosownie do art. 22 RODO. </w:t>
      </w:r>
    </w:p>
    <w:p w14:paraId="50EC5DDE" w14:textId="2715363E" w:rsidR="006D1551" w:rsidRPr="00E315EF" w:rsidRDefault="005565F7" w:rsidP="005511DA">
      <w:pPr>
        <w:pStyle w:val="Akapitzlist"/>
        <w:keepNext w:val="0"/>
        <w:widowControl/>
        <w:numPr>
          <w:ilvl w:val="1"/>
          <w:numId w:val="27"/>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 xml:space="preserve"> </w:t>
      </w:r>
      <w:r w:rsidR="006D1551" w:rsidRPr="00E315EF">
        <w:rPr>
          <w:rFonts w:ascii="Times New Roman" w:eastAsia="Times New Roman" w:hAnsi="Times New Roman" w:cs="Times New Roman"/>
          <w:sz w:val="24"/>
          <w:szCs w:val="24"/>
          <w:lang w:eastAsia="pl-PL"/>
        </w:rPr>
        <w:t>Posiada Pani/Pan:</w:t>
      </w:r>
    </w:p>
    <w:p w14:paraId="16D9F474" w14:textId="77777777" w:rsidR="006D1551" w:rsidRPr="00E315EF" w:rsidRDefault="006D1551" w:rsidP="00E315EF">
      <w:pPr>
        <w:keepNext w:val="0"/>
        <w:widowControl/>
        <w:numPr>
          <w:ilvl w:val="0"/>
          <w:numId w:val="9"/>
        </w:numPr>
        <w:shd w:val="clear" w:color="auto" w:fill="auto"/>
        <w:suppressAutoHyphens w:val="0"/>
        <w:spacing w:after="0"/>
        <w:contextualSpacing/>
        <w:textAlignment w:val="auto"/>
        <w:rPr>
          <w:rFonts w:ascii="Times New Roman" w:eastAsia="Times New Roman" w:hAnsi="Times New Roman" w:cs="Times New Roman"/>
          <w:color w:val="00B0F0"/>
          <w:sz w:val="24"/>
          <w:szCs w:val="24"/>
          <w:lang w:eastAsia="pl-PL"/>
        </w:rPr>
      </w:pPr>
      <w:r w:rsidRPr="00E315EF">
        <w:rPr>
          <w:rFonts w:ascii="Times New Roman" w:eastAsia="Times New Roman" w:hAnsi="Times New Roman" w:cs="Times New Roman"/>
          <w:sz w:val="24"/>
          <w:szCs w:val="24"/>
          <w:lang w:eastAsia="pl-PL"/>
        </w:rPr>
        <w:t>na podstawie art. 15 RODO prawo dostępu do danych osobowych Pani/Pana dotyczących;</w:t>
      </w:r>
    </w:p>
    <w:p w14:paraId="4283C1B5" w14:textId="77777777" w:rsidR="006D1551" w:rsidRPr="00E315EF" w:rsidRDefault="006D1551" w:rsidP="00E315EF">
      <w:pPr>
        <w:keepNext w:val="0"/>
        <w:widowControl/>
        <w:numPr>
          <w:ilvl w:val="0"/>
          <w:numId w:val="9"/>
        </w:numPr>
        <w:shd w:val="clear" w:color="auto" w:fill="auto"/>
        <w:suppressAutoHyphens w:val="0"/>
        <w:spacing w:after="0"/>
        <w:contextualSpacing/>
        <w:textAlignment w:val="auto"/>
        <w:rPr>
          <w:rFonts w:ascii="Times New Roman" w:eastAsia="Times New Roman" w:hAnsi="Times New Roman" w:cs="Times New Roman"/>
          <w:color w:val="00B0F0"/>
          <w:sz w:val="24"/>
          <w:szCs w:val="24"/>
          <w:lang w:eastAsia="pl-PL"/>
        </w:rPr>
      </w:pPr>
      <w:r w:rsidRPr="00E315EF">
        <w:rPr>
          <w:rFonts w:ascii="Times New Roman" w:eastAsia="Times New Roman" w:hAnsi="Times New Roman" w:cs="Times New Roman"/>
          <w:sz w:val="24"/>
          <w:szCs w:val="24"/>
          <w:lang w:eastAsia="pl-PL"/>
        </w:rPr>
        <w:t xml:space="preserve">na podstawie art. 16 RODO prawo do sprostowania Pani/Pana danych osobowych (skorzystanie z prawa do sprostowania nie może skutkować zmianą wyniku postępowania </w:t>
      </w:r>
      <w:r w:rsidRPr="00E315EF">
        <w:rPr>
          <w:rFonts w:ascii="Times New Roman" w:eastAsia="Times New Roman" w:hAnsi="Times New Roman" w:cs="Times New Roman"/>
          <w:sz w:val="24"/>
          <w:szCs w:val="24"/>
          <w:lang w:eastAsia="pl-PL"/>
        </w:rPr>
        <w:br/>
        <w:t xml:space="preserve">o udzielenie zamówienia publicznego ani zmianą postanowień umowy w zakresie niezgodnym z ustawą oraz nie może naruszać integralności protokołu oraz jego załączników); </w:t>
      </w:r>
    </w:p>
    <w:p w14:paraId="53AB261A" w14:textId="77777777" w:rsidR="006D1551" w:rsidRPr="00E315EF" w:rsidRDefault="006D1551" w:rsidP="00E315EF">
      <w:pPr>
        <w:keepNext w:val="0"/>
        <w:widowControl/>
        <w:numPr>
          <w:ilvl w:val="0"/>
          <w:numId w:val="9"/>
        </w:numPr>
        <w:shd w:val="clear" w:color="auto" w:fill="auto"/>
        <w:suppressAutoHyphens w:val="0"/>
        <w:spacing w:after="0"/>
        <w:contextualSpacing/>
        <w:textAlignment w:val="auto"/>
        <w:rPr>
          <w:rFonts w:ascii="Times New Roman" w:eastAsia="Times New Roman" w:hAnsi="Times New Roman" w:cs="Times New Roman"/>
          <w:sz w:val="24"/>
          <w:szCs w:val="24"/>
          <w:lang w:eastAsia="pl-PL"/>
        </w:rPr>
      </w:pPr>
      <w:r w:rsidRPr="00E315EF">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7E19C1E" w14:textId="77777777" w:rsidR="006D1551" w:rsidRPr="00E315EF" w:rsidRDefault="006D1551" w:rsidP="00E315EF">
      <w:pPr>
        <w:keepNext w:val="0"/>
        <w:widowControl/>
        <w:numPr>
          <w:ilvl w:val="0"/>
          <w:numId w:val="9"/>
        </w:numPr>
        <w:shd w:val="clear" w:color="auto" w:fill="auto"/>
        <w:suppressAutoHyphens w:val="0"/>
        <w:spacing w:after="0"/>
        <w:contextualSpacing/>
        <w:jc w:val="both"/>
        <w:textAlignment w:val="auto"/>
        <w:rPr>
          <w:rFonts w:ascii="Times New Roman" w:eastAsia="Times New Roman" w:hAnsi="Times New Roman" w:cs="Times New Roman"/>
          <w:color w:val="00B0F0"/>
          <w:sz w:val="24"/>
          <w:szCs w:val="24"/>
          <w:lang w:eastAsia="pl-PL"/>
        </w:rPr>
      </w:pPr>
      <w:r w:rsidRPr="00E315EF">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552F2195" w14:textId="4F35EEA4" w:rsidR="006D1551" w:rsidRPr="00E315EF" w:rsidRDefault="00E456E5" w:rsidP="00E315EF">
      <w:pPr>
        <w:keepNext w:val="0"/>
        <w:widowControl/>
        <w:shd w:val="clear" w:color="auto" w:fill="auto"/>
        <w:suppressAutoHyphens w:val="0"/>
        <w:spacing w:after="0"/>
        <w:contextualSpacing/>
        <w:jc w:val="both"/>
        <w:textAlignment w:val="auto"/>
        <w:rPr>
          <w:rFonts w:ascii="Times New Roman" w:eastAsia="Times New Roman" w:hAnsi="Times New Roman" w:cs="Times New Roman"/>
          <w:color w:val="00B0F0"/>
          <w:sz w:val="24"/>
          <w:szCs w:val="24"/>
          <w:lang w:eastAsia="pl-PL"/>
        </w:rPr>
      </w:pPr>
      <w:r w:rsidRPr="00E315EF">
        <w:rPr>
          <w:rFonts w:ascii="Times New Roman" w:eastAsia="Times New Roman" w:hAnsi="Times New Roman" w:cs="Times New Roman"/>
          <w:sz w:val="24"/>
          <w:szCs w:val="24"/>
          <w:lang w:eastAsia="pl-PL"/>
        </w:rPr>
        <w:t xml:space="preserve">23.9. </w:t>
      </w:r>
      <w:r w:rsidR="006D1551" w:rsidRPr="00E315EF">
        <w:rPr>
          <w:rFonts w:ascii="Times New Roman" w:eastAsia="Times New Roman" w:hAnsi="Times New Roman" w:cs="Times New Roman"/>
          <w:sz w:val="24"/>
          <w:szCs w:val="24"/>
          <w:lang w:eastAsia="pl-PL"/>
        </w:rPr>
        <w:t>Nie przysługuje Pani/Panu:</w:t>
      </w:r>
    </w:p>
    <w:p w14:paraId="0C28468C" w14:textId="77777777" w:rsidR="006D1551" w:rsidRPr="00E315EF" w:rsidRDefault="006D1551" w:rsidP="00E315EF">
      <w:pPr>
        <w:keepNext w:val="0"/>
        <w:widowControl/>
        <w:numPr>
          <w:ilvl w:val="0"/>
          <w:numId w:val="2"/>
        </w:numPr>
        <w:shd w:val="clear" w:color="auto" w:fill="auto"/>
        <w:suppressAutoHyphens w:val="0"/>
        <w:spacing w:after="0"/>
        <w:ind w:left="709" w:hanging="283"/>
        <w:contextualSpacing/>
        <w:jc w:val="both"/>
        <w:textAlignment w:val="auto"/>
        <w:rPr>
          <w:rFonts w:ascii="Times New Roman" w:eastAsia="Times New Roman" w:hAnsi="Times New Roman" w:cs="Times New Roman"/>
          <w:color w:val="00B0F0"/>
          <w:sz w:val="24"/>
          <w:szCs w:val="24"/>
          <w:lang w:eastAsia="pl-PL"/>
        </w:rPr>
      </w:pPr>
      <w:r w:rsidRPr="00E315EF">
        <w:rPr>
          <w:rFonts w:ascii="Times New Roman" w:eastAsia="Times New Roman" w:hAnsi="Times New Roman" w:cs="Times New Roman"/>
          <w:sz w:val="24"/>
          <w:szCs w:val="24"/>
          <w:lang w:eastAsia="pl-PL"/>
        </w:rPr>
        <w:t>w związku z art. 17 ust. 3 lit. b, d lub e RODO prawo do usunięcia danych osobowych;</w:t>
      </w:r>
    </w:p>
    <w:p w14:paraId="00270E2E" w14:textId="77777777" w:rsidR="006D1551" w:rsidRPr="00E315EF" w:rsidRDefault="006D1551" w:rsidP="00E315EF">
      <w:pPr>
        <w:keepNext w:val="0"/>
        <w:widowControl/>
        <w:numPr>
          <w:ilvl w:val="0"/>
          <w:numId w:val="2"/>
        </w:numPr>
        <w:shd w:val="clear" w:color="auto" w:fill="auto"/>
        <w:suppressAutoHyphens w:val="0"/>
        <w:spacing w:after="0"/>
        <w:ind w:left="709" w:hanging="283"/>
        <w:contextualSpacing/>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prawo do przenoszenia danych osobowych, o którym mowa w art. 20 RODO;</w:t>
      </w:r>
    </w:p>
    <w:p w14:paraId="7557995B" w14:textId="77777777" w:rsidR="006D1551" w:rsidRPr="00E315EF" w:rsidRDefault="006D1551" w:rsidP="00E315EF">
      <w:pPr>
        <w:keepNext w:val="0"/>
        <w:widowControl/>
        <w:numPr>
          <w:ilvl w:val="0"/>
          <w:numId w:val="2"/>
        </w:numPr>
        <w:shd w:val="clear" w:color="auto" w:fill="auto"/>
        <w:suppressAutoHyphens w:val="0"/>
        <w:spacing w:after="0"/>
        <w:ind w:left="709" w:hanging="283"/>
        <w:contextualSpacing/>
        <w:jc w:val="both"/>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3CA31D10" w14:textId="77777777" w:rsidR="006D1551" w:rsidRPr="00E315EF" w:rsidRDefault="006D1551" w:rsidP="00E315EF">
      <w:pPr>
        <w:keepNext w:val="0"/>
        <w:widowControl/>
        <w:shd w:val="clear" w:color="auto" w:fill="auto"/>
        <w:suppressAutoHyphens w:val="0"/>
        <w:spacing w:after="0"/>
        <w:ind w:left="709"/>
        <w:contextualSpacing/>
        <w:jc w:val="both"/>
        <w:textAlignment w:val="auto"/>
        <w:rPr>
          <w:rFonts w:ascii="Times New Roman" w:eastAsia="Times New Roman" w:hAnsi="Times New Roman" w:cs="Times New Roman"/>
          <w:b/>
          <w:sz w:val="24"/>
          <w:szCs w:val="24"/>
          <w:lang w:eastAsia="pl-PL"/>
        </w:rPr>
      </w:pPr>
    </w:p>
    <w:p w14:paraId="589ED158" w14:textId="614E8E08" w:rsidR="006D1551" w:rsidRPr="00E315EF" w:rsidRDefault="00E456E5" w:rsidP="00E315EF">
      <w:pPr>
        <w:keepNext w:val="0"/>
        <w:widowControl/>
        <w:shd w:val="clear" w:color="auto" w:fill="auto"/>
        <w:suppressAutoHyphens w:val="0"/>
        <w:spacing w:after="160"/>
        <w:contextualSpacing/>
        <w:textAlignment w:val="auto"/>
        <w:rPr>
          <w:rFonts w:ascii="Times New Roman" w:eastAsia="Calibri" w:hAnsi="Times New Roman" w:cs="Times New Roman"/>
          <w:b/>
          <w:sz w:val="24"/>
          <w:szCs w:val="24"/>
          <w:u w:val="single"/>
        </w:rPr>
      </w:pPr>
      <w:r w:rsidRPr="00E315EF">
        <w:rPr>
          <w:rFonts w:ascii="Times New Roman" w:eastAsia="Calibri" w:hAnsi="Times New Roman" w:cs="Times New Roman"/>
          <w:b/>
          <w:sz w:val="24"/>
          <w:szCs w:val="24"/>
          <w:u w:val="single"/>
        </w:rPr>
        <w:t>24</w:t>
      </w:r>
      <w:r w:rsidR="006D1551" w:rsidRPr="00E315EF">
        <w:rPr>
          <w:rFonts w:ascii="Times New Roman" w:eastAsia="Calibri" w:hAnsi="Times New Roman" w:cs="Times New Roman"/>
          <w:b/>
          <w:sz w:val="24"/>
          <w:szCs w:val="24"/>
          <w:u w:val="single"/>
        </w:rPr>
        <w:t>.</w:t>
      </w:r>
      <w:r w:rsidR="005565F7" w:rsidRPr="00E315EF">
        <w:rPr>
          <w:rFonts w:ascii="Times New Roman" w:eastAsia="Calibri" w:hAnsi="Times New Roman" w:cs="Times New Roman"/>
          <w:b/>
          <w:sz w:val="24"/>
          <w:szCs w:val="24"/>
          <w:u w:val="single"/>
        </w:rPr>
        <w:t xml:space="preserve">  </w:t>
      </w:r>
      <w:r w:rsidR="006D1551" w:rsidRPr="00E315EF">
        <w:rPr>
          <w:rFonts w:ascii="Times New Roman" w:eastAsia="Calibri" w:hAnsi="Times New Roman" w:cs="Times New Roman"/>
          <w:b/>
          <w:sz w:val="24"/>
          <w:szCs w:val="24"/>
          <w:u w:val="single"/>
        </w:rPr>
        <w:t xml:space="preserve">POUCZENIE O ŚRODKACH OCHRONY PRAWNEJ PRZYSŁUGUJĄCYCH </w:t>
      </w:r>
      <w:r w:rsidR="005565F7" w:rsidRPr="00E315EF">
        <w:rPr>
          <w:rFonts w:ascii="Times New Roman" w:eastAsia="Calibri" w:hAnsi="Times New Roman" w:cs="Times New Roman"/>
          <w:b/>
          <w:sz w:val="24"/>
          <w:szCs w:val="24"/>
          <w:u w:val="single"/>
        </w:rPr>
        <w:br/>
      </w:r>
      <w:r w:rsidR="005565F7" w:rsidRPr="00E315EF">
        <w:rPr>
          <w:rFonts w:ascii="Times New Roman" w:eastAsia="Calibri" w:hAnsi="Times New Roman" w:cs="Times New Roman"/>
          <w:b/>
          <w:sz w:val="24"/>
          <w:szCs w:val="24"/>
        </w:rPr>
        <w:t xml:space="preserve">       </w:t>
      </w:r>
      <w:r w:rsidR="006D1551" w:rsidRPr="00E315EF">
        <w:rPr>
          <w:rFonts w:ascii="Times New Roman" w:eastAsia="Calibri" w:hAnsi="Times New Roman" w:cs="Times New Roman"/>
          <w:b/>
          <w:sz w:val="24"/>
          <w:szCs w:val="24"/>
          <w:u w:val="single"/>
        </w:rPr>
        <w:t>WYKONAWCY</w:t>
      </w:r>
      <w:r w:rsidR="006D1551" w:rsidRPr="00E315EF">
        <w:rPr>
          <w:rFonts w:ascii="Times New Roman" w:eastAsia="Calibri" w:hAnsi="Times New Roman" w:cs="Times New Roman"/>
          <w:sz w:val="24"/>
          <w:szCs w:val="24"/>
          <w:u w:val="single"/>
        </w:rPr>
        <w:t xml:space="preserve"> </w:t>
      </w:r>
    </w:p>
    <w:p w14:paraId="757FED4A" w14:textId="7A4CDB7B" w:rsidR="00AF53E9" w:rsidRPr="00E315EF" w:rsidRDefault="00E456E5"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00AF53E9" w:rsidRPr="00E315EF">
        <w:rPr>
          <w:rFonts w:ascii="Times New Roman" w:hAnsi="Times New Roman" w:cs="Times New Roman"/>
          <w:sz w:val="24"/>
          <w:szCs w:val="24"/>
        </w:rPr>
        <w:t>Pzp</w:t>
      </w:r>
      <w:proofErr w:type="spellEnd"/>
      <w:r w:rsidR="00AF53E9" w:rsidRPr="00E315EF">
        <w:rPr>
          <w:rFonts w:ascii="Times New Roman" w:hAnsi="Times New Roman" w:cs="Times New Roman"/>
          <w:sz w:val="24"/>
          <w:szCs w:val="24"/>
        </w:rPr>
        <w:t xml:space="preserve">, przysługują środki ochrony prawnej określone w Dziale IX ustawy </w:t>
      </w:r>
      <w:proofErr w:type="spellStart"/>
      <w:r w:rsidR="00AF53E9" w:rsidRPr="00E315EF">
        <w:rPr>
          <w:rFonts w:ascii="Times New Roman" w:hAnsi="Times New Roman" w:cs="Times New Roman"/>
          <w:sz w:val="24"/>
          <w:szCs w:val="24"/>
        </w:rPr>
        <w:t>Pzp</w:t>
      </w:r>
      <w:proofErr w:type="spellEnd"/>
      <w:r w:rsidR="00AF53E9" w:rsidRPr="00E315EF">
        <w:rPr>
          <w:rFonts w:ascii="Times New Roman" w:hAnsi="Times New Roman" w:cs="Times New Roman"/>
          <w:sz w:val="24"/>
          <w:szCs w:val="24"/>
        </w:rPr>
        <w:t xml:space="preserve">. Środki ochrony prawnej wobec ogłoszenia o zamówieniu oraz dokumentów zamówienia przysługują również organizacjom wpisanym na listę, o której mowa w art. 469 pkt 15 ustawy </w:t>
      </w:r>
      <w:proofErr w:type="spellStart"/>
      <w:r w:rsidR="00AF53E9" w:rsidRPr="00E315EF">
        <w:rPr>
          <w:rFonts w:ascii="Times New Roman" w:hAnsi="Times New Roman" w:cs="Times New Roman"/>
          <w:sz w:val="24"/>
          <w:szCs w:val="24"/>
        </w:rPr>
        <w:t>Pzp</w:t>
      </w:r>
      <w:proofErr w:type="spellEnd"/>
      <w:r w:rsidR="00AF53E9" w:rsidRPr="00E315EF">
        <w:rPr>
          <w:rFonts w:ascii="Times New Roman" w:hAnsi="Times New Roman" w:cs="Times New Roman"/>
          <w:sz w:val="24"/>
          <w:szCs w:val="24"/>
        </w:rPr>
        <w:t xml:space="preserve"> oraz Rzecznikowi Małych i Średnich Przedsiębiorców.</w:t>
      </w:r>
    </w:p>
    <w:p w14:paraId="42629EBC" w14:textId="537EF62D" w:rsidR="0024763D"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Odwołanie przysługuje na:</w:t>
      </w:r>
    </w:p>
    <w:p w14:paraId="5C706D69" w14:textId="77777777" w:rsidR="0024763D" w:rsidRPr="00E315EF" w:rsidRDefault="0024763D" w:rsidP="005511DA">
      <w:pPr>
        <w:pStyle w:val="Akapitzlist"/>
        <w:keepNext w:val="0"/>
        <w:widowControl/>
        <w:numPr>
          <w:ilvl w:val="0"/>
          <w:numId w:val="29"/>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niezgodną z przepisami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czynność Zamawiającego, podjętą w postępowaniu o udzielenie zamówienia w tym na projektowane postanowienia umowy;</w:t>
      </w:r>
    </w:p>
    <w:p w14:paraId="60222A30" w14:textId="77777777" w:rsidR="0024763D" w:rsidRPr="00E315EF" w:rsidRDefault="0024763D" w:rsidP="005511DA">
      <w:pPr>
        <w:pStyle w:val="Akapitzlist"/>
        <w:keepNext w:val="0"/>
        <w:widowControl/>
        <w:numPr>
          <w:ilvl w:val="0"/>
          <w:numId w:val="29"/>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zaniechanie czynności w postępowaniu o udzieleniu zamówienia, do której Zamawiający był zobowiązany na podstawie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w:t>
      </w:r>
    </w:p>
    <w:p w14:paraId="417B447E" w14:textId="399580EC"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Odwołanie zawiera:</w:t>
      </w:r>
    </w:p>
    <w:p w14:paraId="5F54D21B" w14:textId="760789F8"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lastRenderedPageBreak/>
        <w:t>imię i nazwisko albo nazwę, miejsce zamieszkania albo siedzibę, numer telefonu oraz adres poczty elektronicznej Odwołującego oraz imię i nazwisko przedstawiciela (przedstawicieli);</w:t>
      </w:r>
    </w:p>
    <w:p w14:paraId="540D3711" w14:textId="7BF38CFA"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nazwę i siedzibę Zamawiającego, numer telefonu oraz adres poczty elektronicznej Zamawiającego;</w:t>
      </w:r>
    </w:p>
    <w:p w14:paraId="1A06582D" w14:textId="4B2BAAB3"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numer PESEL lub NIP odwołującego będącego osobą fizyczną, jeżeli jest on obowiązany do jego posiadania albo posiada go nie mając takiego obowiązku;</w:t>
      </w:r>
    </w:p>
    <w:p w14:paraId="00717764" w14:textId="72F914C6"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1BFDDDEB" w14:textId="081A2B84"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określenie przedmiotu zamówienia;</w:t>
      </w:r>
    </w:p>
    <w:p w14:paraId="753748C0" w14:textId="64B71226"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wskazanie numeru publikacji w Dzienniku Urzędowym Unii Europejskiej;</w:t>
      </w:r>
    </w:p>
    <w:p w14:paraId="64EEE4EC" w14:textId="0348FF08"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wskazanie czynności lub zaniechania czynności Zamawiającego, której zarzuca się niezgodność z przepisami ustawy;</w:t>
      </w:r>
    </w:p>
    <w:p w14:paraId="3BD11B02" w14:textId="3C4B4A8E"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zwięzłe przedstawienie zarzutów;</w:t>
      </w:r>
    </w:p>
    <w:p w14:paraId="6005FD6E" w14:textId="696E93C1"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żądanie co do sposobu rozstrzygnięcia odwołania;</w:t>
      </w:r>
    </w:p>
    <w:p w14:paraId="021FB1B5" w14:textId="77777777"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wskazanie okoliczności faktycznych i prawnych uzasadniających wniesienie</w:t>
      </w:r>
    </w:p>
    <w:p w14:paraId="14F119A4" w14:textId="77777777" w:rsidR="0024763D" w:rsidRPr="00E315EF" w:rsidRDefault="0024763D" w:rsidP="00E315EF">
      <w:pPr>
        <w:keepNext w:val="0"/>
        <w:widowControl/>
        <w:shd w:val="clear" w:color="auto" w:fill="auto"/>
        <w:suppressAutoHyphens w:val="0"/>
        <w:autoSpaceDE w:val="0"/>
        <w:autoSpaceDN w:val="0"/>
        <w:adjustRightInd w:val="0"/>
        <w:spacing w:after="0"/>
        <w:ind w:left="480"/>
        <w:textAlignment w:val="auto"/>
        <w:rPr>
          <w:rFonts w:ascii="Times New Roman" w:hAnsi="Times New Roman" w:cs="Times New Roman"/>
          <w:sz w:val="24"/>
          <w:szCs w:val="24"/>
        </w:rPr>
      </w:pPr>
      <w:r w:rsidRPr="00E315EF">
        <w:rPr>
          <w:rFonts w:ascii="Times New Roman" w:hAnsi="Times New Roman" w:cs="Times New Roman"/>
          <w:sz w:val="24"/>
          <w:szCs w:val="24"/>
        </w:rPr>
        <w:t>odwołania oraz dowodów na poparcie przytoczonych okoliczności;</w:t>
      </w:r>
    </w:p>
    <w:p w14:paraId="6AF434B8" w14:textId="612E5B54"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podpis Odwołującego albo jego przedstawiciela lub przedstawicieli;</w:t>
      </w:r>
    </w:p>
    <w:p w14:paraId="3C5A9651" w14:textId="024D7B62" w:rsidR="0024763D" w:rsidRPr="00E315EF" w:rsidRDefault="0024763D" w:rsidP="005511DA">
      <w:pPr>
        <w:pStyle w:val="Akapitzlist"/>
        <w:keepNext w:val="0"/>
        <w:widowControl/>
        <w:numPr>
          <w:ilvl w:val="0"/>
          <w:numId w:val="30"/>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wykaz załączników</w:t>
      </w:r>
    </w:p>
    <w:p w14:paraId="71D0B25F" w14:textId="1998AA4B" w:rsidR="0024763D"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Do odwołania dołącza się:</w:t>
      </w:r>
    </w:p>
    <w:p w14:paraId="3BDD9C12" w14:textId="73CB1442" w:rsidR="0024763D" w:rsidRPr="00E315EF" w:rsidRDefault="0024763D" w:rsidP="005511DA">
      <w:pPr>
        <w:pStyle w:val="Akapitzlist"/>
        <w:keepNext w:val="0"/>
        <w:widowControl/>
        <w:numPr>
          <w:ilvl w:val="0"/>
          <w:numId w:val="31"/>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dowód uiszczenia wpisu od odwołania w wymaganej wysokości;</w:t>
      </w:r>
    </w:p>
    <w:p w14:paraId="3FB92F9D" w14:textId="481C0A6C" w:rsidR="0024763D" w:rsidRPr="00E315EF" w:rsidRDefault="0024763D" w:rsidP="005511DA">
      <w:pPr>
        <w:pStyle w:val="Akapitzlist"/>
        <w:keepNext w:val="0"/>
        <w:widowControl/>
        <w:numPr>
          <w:ilvl w:val="0"/>
          <w:numId w:val="31"/>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dowód przekazania odpowiednio odwołania albo jego kopii Zamawiającemu;</w:t>
      </w:r>
    </w:p>
    <w:p w14:paraId="758808B3" w14:textId="20AF6AF0" w:rsidR="0024763D" w:rsidRPr="00E315EF" w:rsidRDefault="0024763D" w:rsidP="005511DA">
      <w:pPr>
        <w:pStyle w:val="Akapitzlist"/>
        <w:keepNext w:val="0"/>
        <w:widowControl/>
        <w:numPr>
          <w:ilvl w:val="0"/>
          <w:numId w:val="31"/>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dokument potwierdzający umocowanie do reprezentowania Odwołującego.</w:t>
      </w:r>
    </w:p>
    <w:p w14:paraId="4CEC8B37" w14:textId="3FCF951F"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Odwołanie wnosi się do Prezesa Izby w formie pisemnej albo w formie elektronicznej albo w postaci elektronicznej opatrzonej podpisem zaufanym.</w:t>
      </w:r>
    </w:p>
    <w:p w14:paraId="29A59566" w14:textId="6375F89D"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0612A6B" w14:textId="0BD0C72E"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Odwołanie wnosi się w terminach:</w:t>
      </w:r>
    </w:p>
    <w:p w14:paraId="7657EB54" w14:textId="244E891C" w:rsidR="0024763D" w:rsidRPr="00E315EF" w:rsidRDefault="0024763D" w:rsidP="005511DA">
      <w:pPr>
        <w:pStyle w:val="Akapitzlist"/>
        <w:keepNext w:val="0"/>
        <w:widowControl/>
        <w:numPr>
          <w:ilvl w:val="0"/>
          <w:numId w:val="32"/>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10 dni od dnia przesłania informacji o czynności Zamawiającego stanowiącej podstawę jego wniesienia, jeżeli informacja została przekazana przy użyciu środków komunikacji elektronicznej albo w terminie 15 dni – jeżeli informacja została przekazana w inny sposób;</w:t>
      </w:r>
    </w:p>
    <w:p w14:paraId="280F5D38" w14:textId="41834D0E" w:rsidR="0024763D" w:rsidRPr="00E315EF" w:rsidRDefault="0024763D" w:rsidP="005511DA">
      <w:pPr>
        <w:pStyle w:val="Akapitzlist"/>
        <w:keepNext w:val="0"/>
        <w:widowControl/>
        <w:numPr>
          <w:ilvl w:val="0"/>
          <w:numId w:val="3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10 dni od dnia publikacji ogłoszenia w Dzienniku Urzędowym Unii Europejskiej lub zamieszczenia dokumentów zamówienia na Platformie wobec treści ogłoszenia o zamówieniu lub wobec treści dokumentów zamówienia;</w:t>
      </w:r>
    </w:p>
    <w:p w14:paraId="7CAE1B6B" w14:textId="443048A7" w:rsidR="0024763D" w:rsidRPr="00E315EF" w:rsidRDefault="0024763D" w:rsidP="005511DA">
      <w:pPr>
        <w:pStyle w:val="Akapitzlist"/>
        <w:keepNext w:val="0"/>
        <w:widowControl/>
        <w:numPr>
          <w:ilvl w:val="0"/>
          <w:numId w:val="32"/>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lastRenderedPageBreak/>
        <w:t>Odwołanie w przypadkach innych niż określone w pkt. 1 i 2 IDW wnosi się w terminie 10 dni od dnia, w którym powzięto lub przy zachowaniu należytej staranności można było powziąć wiadomość o okolicznościach stanowiących podstawę jego wniesienia.</w:t>
      </w:r>
    </w:p>
    <w:p w14:paraId="44D9AC0E" w14:textId="77777777" w:rsidR="0024763D" w:rsidRPr="00E315EF" w:rsidRDefault="0024763D" w:rsidP="005511DA">
      <w:pPr>
        <w:pStyle w:val="Akapitzlist"/>
        <w:keepNext w:val="0"/>
        <w:widowControl/>
        <w:numPr>
          <w:ilvl w:val="0"/>
          <w:numId w:val="32"/>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Jeżeli Zamawiający nie przesłał Wykonawcy zawiadomienia o wyborze najkorzystniejszej oferty odwołanie wnosi się nie później niż w terminie:</w:t>
      </w:r>
    </w:p>
    <w:p w14:paraId="6DAA8148" w14:textId="6C6DA552" w:rsidR="0024763D" w:rsidRPr="00E315EF" w:rsidRDefault="0024763D" w:rsidP="005511DA">
      <w:pPr>
        <w:pStyle w:val="Akapitzlist"/>
        <w:keepNext w:val="0"/>
        <w:widowControl/>
        <w:numPr>
          <w:ilvl w:val="0"/>
          <w:numId w:val="33"/>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30 dni od dnia publikacji w Dzienniku Urzędowym Unii Europejskiej ogłoszenia o udzieleniu zamówienia;</w:t>
      </w:r>
    </w:p>
    <w:p w14:paraId="7F6C86CC" w14:textId="575D631C" w:rsidR="0024763D" w:rsidRPr="00E315EF" w:rsidRDefault="0024763D" w:rsidP="005511DA">
      <w:pPr>
        <w:pStyle w:val="Akapitzlist"/>
        <w:keepNext w:val="0"/>
        <w:widowControl/>
        <w:numPr>
          <w:ilvl w:val="0"/>
          <w:numId w:val="33"/>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6 miesięcy od dnia zawarcia umowy, jeżeli Zamawiający nie opublikował w Dzienniku Urzędowym Unii Europejskiej ogłoszenia o udzieleniu zamówienia.</w:t>
      </w:r>
    </w:p>
    <w:p w14:paraId="2801FB6A" w14:textId="3607D019"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jc w:val="both"/>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 xml:space="preserve">Szczegółowe zasady postępowania po wniesieniu odwołania, określają stosowne przepisy Działu IX ustawy </w:t>
      </w:r>
      <w:proofErr w:type="spellStart"/>
      <w:r w:rsidR="00AF53E9" w:rsidRPr="00E315EF">
        <w:rPr>
          <w:rFonts w:ascii="Times New Roman" w:hAnsi="Times New Roman" w:cs="Times New Roman"/>
          <w:sz w:val="24"/>
          <w:szCs w:val="24"/>
        </w:rPr>
        <w:t>Pzp</w:t>
      </w:r>
      <w:proofErr w:type="spellEnd"/>
      <w:r w:rsidR="00AF53E9" w:rsidRPr="00E315EF">
        <w:rPr>
          <w:rFonts w:ascii="Times New Roman" w:hAnsi="Times New Roman" w:cs="Times New Roman"/>
          <w:sz w:val="24"/>
          <w:szCs w:val="24"/>
        </w:rPr>
        <w:t>.</w:t>
      </w:r>
    </w:p>
    <w:p w14:paraId="6F16D863" w14:textId="18462584" w:rsidR="00AF53E9" w:rsidRPr="00E315EF" w:rsidRDefault="0024763D"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 </w:t>
      </w:r>
      <w:r w:rsidR="00AF53E9" w:rsidRPr="00E315EF">
        <w:rPr>
          <w:rFonts w:ascii="Times New Roman" w:hAnsi="Times New Roman" w:cs="Times New Roman"/>
          <w:sz w:val="24"/>
          <w:szCs w:val="24"/>
        </w:rPr>
        <w:t xml:space="preserve">Na orzeczenie Krajowej Izby Odwoławczej oraz postanowienie Prezesa Izby, o którym mowa w art. 519 ust. 1 ustawy </w:t>
      </w:r>
      <w:proofErr w:type="spellStart"/>
      <w:r w:rsidR="00AF53E9" w:rsidRPr="00E315EF">
        <w:rPr>
          <w:rFonts w:ascii="Times New Roman" w:hAnsi="Times New Roman" w:cs="Times New Roman"/>
          <w:sz w:val="24"/>
          <w:szCs w:val="24"/>
        </w:rPr>
        <w:t>Pzp</w:t>
      </w:r>
      <w:proofErr w:type="spellEnd"/>
      <w:r w:rsidR="00AF53E9" w:rsidRPr="00E315EF">
        <w:rPr>
          <w:rFonts w:ascii="Times New Roman" w:hAnsi="Times New Roman" w:cs="Times New Roman"/>
          <w:sz w:val="24"/>
          <w:szCs w:val="24"/>
        </w:rPr>
        <w:t>, stronom oraz uczestnikom postępowania odwoławczego przysługuje skarga do sądu.</w:t>
      </w:r>
    </w:p>
    <w:p w14:paraId="5A7847B9" w14:textId="417E5560" w:rsidR="00AF53E9" w:rsidRPr="00E315EF" w:rsidRDefault="00AF53E9"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Skargę wnosi się do Sądu Okręgowego w Warszawie – sądu zamówień publicznych.</w:t>
      </w:r>
    </w:p>
    <w:p w14:paraId="5364647D" w14:textId="73A761EF" w:rsidR="00AF53E9" w:rsidRPr="00E315EF" w:rsidRDefault="00AF53E9"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 xml:space="preserve">Skargę wnosi się za pośrednictwem Prezesa Krajowej Izby Odwoławczej w terminie 14 dni od dnia doręczenia orzeczenia Krajowej Izby Odwoławczej lub postanowienia Prezesa Izby, o którym mowa w art. 519 ust. 1 ustawy </w:t>
      </w:r>
      <w:proofErr w:type="spellStart"/>
      <w:r w:rsidRPr="00E315EF">
        <w:rPr>
          <w:rFonts w:ascii="Times New Roman" w:hAnsi="Times New Roman" w:cs="Times New Roman"/>
          <w:sz w:val="24"/>
          <w:szCs w:val="24"/>
        </w:rPr>
        <w:t>Pzp</w:t>
      </w:r>
      <w:proofErr w:type="spellEnd"/>
      <w:r w:rsidRPr="00E315EF">
        <w:rPr>
          <w:rFonts w:ascii="Times New Roman" w:hAnsi="Times New Roman" w:cs="Times New Roman"/>
          <w:sz w:val="24"/>
          <w:szCs w:val="24"/>
        </w:rPr>
        <w:t xml:space="preserve"> przesyłając jednocześnie jej odpis przeciwnikowi skargi. Złożenie skargi w placówce pocztowej operatora wyznaczonego w rozumieniu ustawy z dnia 23 listopada 2012 Prawo pocztowe jest równoznaczne z jej wniesieniem.</w:t>
      </w:r>
    </w:p>
    <w:p w14:paraId="4D6FF8E9" w14:textId="4623D64F" w:rsidR="00AF53E9" w:rsidRPr="00E315EF" w:rsidRDefault="00AF53E9" w:rsidP="005511DA">
      <w:pPr>
        <w:pStyle w:val="Akapitzlist"/>
        <w:keepNext w:val="0"/>
        <w:widowControl/>
        <w:numPr>
          <w:ilvl w:val="1"/>
          <w:numId w:val="28"/>
        </w:numPr>
        <w:shd w:val="clear" w:color="auto" w:fill="auto"/>
        <w:suppressAutoHyphens w:val="0"/>
        <w:autoSpaceDE w:val="0"/>
        <w:autoSpaceDN w:val="0"/>
        <w:adjustRightInd w:val="0"/>
        <w:spacing w:after="0"/>
        <w:textAlignment w:val="auto"/>
        <w:rPr>
          <w:rFonts w:ascii="Times New Roman" w:hAnsi="Times New Roman" w:cs="Times New Roman"/>
          <w:sz w:val="24"/>
          <w:szCs w:val="24"/>
        </w:rPr>
      </w:pPr>
      <w:r w:rsidRPr="00E315EF">
        <w:rPr>
          <w:rFonts w:ascii="Times New Roman" w:hAnsi="Times New Roman" w:cs="Times New Roman"/>
          <w:sz w:val="24"/>
          <w:szCs w:val="24"/>
        </w:rPr>
        <w:t>Od wyroku sądu lub postanowienia kończącego postępowanie w sprawie przysługuje skarga kasacyjna do Sądu Najwyższego.</w:t>
      </w:r>
    </w:p>
    <w:p w14:paraId="6F490C3B" w14:textId="77777777" w:rsidR="006D1551" w:rsidRPr="00E315EF" w:rsidRDefault="006D1551" w:rsidP="00E315EF">
      <w:pPr>
        <w:keepNext w:val="0"/>
        <w:shd w:val="clear" w:color="auto" w:fill="auto"/>
        <w:suppressAutoHyphens w:val="0"/>
        <w:autoSpaceDE w:val="0"/>
        <w:autoSpaceDN w:val="0"/>
        <w:adjustRightInd w:val="0"/>
        <w:spacing w:after="0"/>
        <w:ind w:left="720"/>
        <w:jc w:val="both"/>
        <w:textAlignment w:val="auto"/>
        <w:rPr>
          <w:rFonts w:ascii="Times New Roman" w:eastAsia="Times New Roman" w:hAnsi="Times New Roman" w:cs="Times New Roman"/>
          <w:b/>
          <w:sz w:val="24"/>
          <w:szCs w:val="24"/>
          <w:lang w:eastAsia="pl-PL"/>
        </w:rPr>
      </w:pPr>
    </w:p>
    <w:p w14:paraId="60672180" w14:textId="265E363F" w:rsidR="006D1551" w:rsidRPr="00E315EF" w:rsidRDefault="006D1551" w:rsidP="005511DA">
      <w:pPr>
        <w:pStyle w:val="Akapitzlist"/>
        <w:keepNext w:val="0"/>
        <w:widowControl/>
        <w:numPr>
          <w:ilvl w:val="0"/>
          <w:numId w:val="28"/>
        </w:numPr>
        <w:shd w:val="clear" w:color="auto" w:fill="auto"/>
        <w:suppressAutoHyphens w:val="0"/>
        <w:spacing w:after="160"/>
        <w:contextualSpacing/>
        <w:jc w:val="both"/>
        <w:textAlignment w:val="auto"/>
        <w:rPr>
          <w:rFonts w:ascii="Times New Roman" w:eastAsia="Calibri" w:hAnsi="Times New Roman" w:cs="Times New Roman"/>
          <w:b/>
          <w:bCs/>
          <w:sz w:val="24"/>
          <w:szCs w:val="24"/>
          <w:u w:val="single"/>
        </w:rPr>
      </w:pPr>
      <w:r w:rsidRPr="00E315EF">
        <w:rPr>
          <w:rFonts w:ascii="Times New Roman" w:eastAsia="Calibri" w:hAnsi="Times New Roman" w:cs="Times New Roman"/>
          <w:b/>
          <w:sz w:val="24"/>
          <w:szCs w:val="24"/>
          <w:u w:val="single"/>
        </w:rPr>
        <w:t>POSTANOWIENIA</w:t>
      </w:r>
      <w:r w:rsidRPr="00E315EF">
        <w:rPr>
          <w:rFonts w:ascii="Times New Roman" w:eastAsia="Calibri" w:hAnsi="Times New Roman" w:cs="Times New Roman"/>
          <w:b/>
          <w:bCs/>
          <w:sz w:val="24"/>
          <w:szCs w:val="24"/>
          <w:u w:val="single"/>
        </w:rPr>
        <w:t xml:space="preserve"> KOŃCOWE</w:t>
      </w:r>
    </w:p>
    <w:p w14:paraId="6F7D2542" w14:textId="77777777" w:rsidR="006D1551" w:rsidRPr="00E315EF" w:rsidRDefault="006D1551" w:rsidP="00E315EF">
      <w:pPr>
        <w:keepNext w:val="0"/>
        <w:widowControl/>
        <w:shd w:val="clear" w:color="auto" w:fill="auto"/>
        <w:suppressAutoHyphens w:val="0"/>
        <w:spacing w:after="0"/>
        <w:textAlignment w:val="auto"/>
        <w:rPr>
          <w:rFonts w:ascii="Times New Roman" w:eastAsia="Times New Roman" w:hAnsi="Times New Roman" w:cs="Times New Roman"/>
          <w:color w:val="000000"/>
          <w:sz w:val="24"/>
          <w:szCs w:val="24"/>
          <w:lang w:eastAsia="pl-PL"/>
        </w:rPr>
      </w:pPr>
      <w:r w:rsidRPr="00E315EF">
        <w:rPr>
          <w:rFonts w:ascii="Times New Roman" w:eastAsia="Times New Roman" w:hAnsi="Times New Roman" w:cs="Times New Roman"/>
          <w:color w:val="000000"/>
          <w:sz w:val="24"/>
          <w:szCs w:val="24"/>
          <w:lang w:eastAsia="pl-PL"/>
        </w:rPr>
        <w:t xml:space="preserve">W sprawach nieuregulowanych niniejszą SWZ zastosowanie mają przepisy ustawy </w:t>
      </w:r>
      <w:proofErr w:type="spellStart"/>
      <w:r w:rsidRPr="00E315EF">
        <w:rPr>
          <w:rFonts w:ascii="Times New Roman" w:eastAsia="Times New Roman" w:hAnsi="Times New Roman" w:cs="Times New Roman"/>
          <w:color w:val="000000"/>
          <w:sz w:val="24"/>
          <w:szCs w:val="24"/>
          <w:lang w:eastAsia="pl-PL"/>
        </w:rPr>
        <w:t>Pzp</w:t>
      </w:r>
      <w:proofErr w:type="spellEnd"/>
      <w:r w:rsidRPr="00E315EF">
        <w:rPr>
          <w:rFonts w:ascii="Times New Roman" w:eastAsia="Times New Roman" w:hAnsi="Times New Roman" w:cs="Times New Roman"/>
          <w:color w:val="000000"/>
          <w:sz w:val="24"/>
          <w:szCs w:val="24"/>
          <w:lang w:eastAsia="pl-PL"/>
        </w:rPr>
        <w:t xml:space="preserve"> </w:t>
      </w:r>
      <w:r w:rsidRPr="00E315EF">
        <w:rPr>
          <w:rFonts w:ascii="Times New Roman" w:eastAsiaTheme="minorHAnsi" w:hAnsi="Times New Roman" w:cs="Times New Roman"/>
          <w:color w:val="000000"/>
          <w:sz w:val="24"/>
          <w:szCs w:val="24"/>
        </w:rPr>
        <w:t>oraz wydane na podstawie niniejszej ustawy rozporządzenia wykonawcze.</w:t>
      </w:r>
    </w:p>
    <w:p w14:paraId="2F0B3530" w14:textId="77777777" w:rsidR="006D1551" w:rsidRPr="00E315EF" w:rsidRDefault="006D1551" w:rsidP="00E315EF">
      <w:pPr>
        <w:keepNext w:val="0"/>
        <w:widowControl/>
        <w:shd w:val="clear" w:color="auto" w:fill="auto"/>
        <w:tabs>
          <w:tab w:val="num" w:pos="567"/>
        </w:tabs>
        <w:suppressAutoHyphens w:val="0"/>
        <w:spacing w:after="0"/>
        <w:textAlignment w:val="auto"/>
        <w:rPr>
          <w:rFonts w:ascii="Times New Roman" w:eastAsia="Times New Roman" w:hAnsi="Times New Roman" w:cs="Times New Roman"/>
          <w:b/>
          <w:sz w:val="24"/>
          <w:szCs w:val="24"/>
          <w:lang w:eastAsia="pl-PL"/>
        </w:rPr>
      </w:pPr>
    </w:p>
    <w:p w14:paraId="5C042E9B" w14:textId="19E33F34" w:rsidR="006D1551" w:rsidRPr="00E315EF" w:rsidRDefault="006D1551" w:rsidP="00E315EF">
      <w:pPr>
        <w:keepNext w:val="0"/>
        <w:widowControl/>
        <w:shd w:val="clear" w:color="auto" w:fill="auto"/>
        <w:tabs>
          <w:tab w:val="num" w:pos="567"/>
        </w:tabs>
        <w:suppressAutoHyphens w:val="0"/>
        <w:spacing w:after="0"/>
        <w:textAlignment w:val="auto"/>
        <w:rPr>
          <w:rFonts w:ascii="Times New Roman" w:eastAsia="Times New Roman" w:hAnsi="Times New Roman" w:cs="Times New Roman"/>
          <w:b/>
          <w:sz w:val="24"/>
          <w:szCs w:val="24"/>
          <w:lang w:eastAsia="pl-PL"/>
        </w:rPr>
      </w:pPr>
      <w:r w:rsidRPr="00E315EF">
        <w:rPr>
          <w:rFonts w:ascii="Times New Roman" w:eastAsia="Times New Roman" w:hAnsi="Times New Roman" w:cs="Times New Roman"/>
          <w:b/>
          <w:sz w:val="24"/>
          <w:szCs w:val="24"/>
          <w:u w:val="single"/>
          <w:lang w:eastAsia="pl-PL"/>
        </w:rPr>
        <w:t xml:space="preserve">ZAŁĄCZNIKI DO SWZ </w:t>
      </w:r>
      <w:r w:rsidRPr="00E315EF">
        <w:rPr>
          <w:rFonts w:ascii="Times New Roman" w:eastAsia="Times New Roman" w:hAnsi="Times New Roman" w:cs="Times New Roman"/>
          <w:b/>
          <w:sz w:val="24"/>
          <w:szCs w:val="24"/>
          <w:lang w:eastAsia="pl-PL"/>
        </w:rPr>
        <w:t xml:space="preserve">  (stanowiące jej integralną część):</w:t>
      </w:r>
    </w:p>
    <w:p w14:paraId="3DFC6F87" w14:textId="77777777" w:rsidR="00807B31" w:rsidRPr="00E315EF" w:rsidRDefault="00807B31" w:rsidP="00E315EF">
      <w:pPr>
        <w:keepNext w:val="0"/>
        <w:widowControl/>
        <w:shd w:val="clear" w:color="auto" w:fill="auto"/>
        <w:tabs>
          <w:tab w:val="num" w:pos="567"/>
        </w:tabs>
        <w:suppressAutoHyphens w:val="0"/>
        <w:spacing w:after="0"/>
        <w:textAlignment w:val="auto"/>
        <w:rPr>
          <w:rFonts w:ascii="Times New Roman" w:eastAsia="Times New Roman" w:hAnsi="Times New Roman" w:cs="Times New Roman"/>
          <w:b/>
          <w:sz w:val="24"/>
          <w:szCs w:val="24"/>
          <w:lang w:eastAsia="pl-PL"/>
        </w:rPr>
      </w:pPr>
    </w:p>
    <w:p w14:paraId="2873510D" w14:textId="077DA1CF" w:rsidR="00494208" w:rsidRPr="00E315EF" w:rsidRDefault="00807B31"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załącznik nr 1</w:t>
      </w:r>
      <w:r w:rsidR="004675BC" w:rsidRPr="00E315EF">
        <w:rPr>
          <w:rFonts w:ascii="Times New Roman" w:hAnsi="Times New Roman" w:cs="Times New Roman"/>
          <w:sz w:val="24"/>
          <w:szCs w:val="24"/>
        </w:rPr>
        <w:t xml:space="preserve"> - formularz asortymentowo-cenowy (załącznik nr 2 do umowy)</w:t>
      </w:r>
    </w:p>
    <w:p w14:paraId="515DE33B" w14:textId="1158AB7D" w:rsidR="00807B31" w:rsidRPr="00E315EF" w:rsidRDefault="00807B31"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załącznik nr 2</w:t>
      </w:r>
      <w:r w:rsidR="004675BC" w:rsidRPr="00E315EF">
        <w:rPr>
          <w:rFonts w:ascii="Times New Roman" w:hAnsi="Times New Roman" w:cs="Times New Roman"/>
          <w:sz w:val="24"/>
          <w:szCs w:val="24"/>
        </w:rPr>
        <w:t xml:space="preserve"> </w:t>
      </w:r>
      <w:r w:rsidR="009E632F">
        <w:rPr>
          <w:rFonts w:ascii="Times New Roman" w:hAnsi="Times New Roman" w:cs="Times New Roman"/>
          <w:sz w:val="24"/>
          <w:szCs w:val="24"/>
        </w:rPr>
        <w:t>-</w:t>
      </w:r>
      <w:r w:rsidR="004675BC" w:rsidRPr="00E315EF">
        <w:rPr>
          <w:rFonts w:ascii="Times New Roman" w:hAnsi="Times New Roman" w:cs="Times New Roman"/>
          <w:sz w:val="24"/>
          <w:szCs w:val="24"/>
        </w:rPr>
        <w:t xml:space="preserve"> </w:t>
      </w:r>
      <w:r w:rsidR="0091469C" w:rsidRPr="00E315EF">
        <w:rPr>
          <w:rFonts w:ascii="Times New Roman" w:hAnsi="Times New Roman" w:cs="Times New Roman"/>
          <w:sz w:val="24"/>
          <w:szCs w:val="24"/>
        </w:rPr>
        <w:t xml:space="preserve">interaktywny </w:t>
      </w:r>
      <w:r w:rsidR="004675BC" w:rsidRPr="00E315EF">
        <w:rPr>
          <w:rFonts w:ascii="Times New Roman" w:hAnsi="Times New Roman" w:cs="Times New Roman"/>
          <w:sz w:val="24"/>
          <w:szCs w:val="24"/>
        </w:rPr>
        <w:t>formularz ofert</w:t>
      </w:r>
      <w:r w:rsidR="0091469C" w:rsidRPr="00E315EF">
        <w:rPr>
          <w:rFonts w:ascii="Times New Roman" w:hAnsi="Times New Roman" w:cs="Times New Roman"/>
          <w:sz w:val="24"/>
          <w:szCs w:val="24"/>
        </w:rPr>
        <w:t>y</w:t>
      </w:r>
      <w:r w:rsidR="004675BC" w:rsidRPr="00E315EF">
        <w:rPr>
          <w:rFonts w:ascii="Times New Roman" w:hAnsi="Times New Roman" w:cs="Times New Roman"/>
          <w:sz w:val="24"/>
          <w:szCs w:val="24"/>
        </w:rPr>
        <w:t xml:space="preserve">  </w:t>
      </w:r>
      <w:r w:rsidRPr="00E315EF">
        <w:rPr>
          <w:rFonts w:ascii="Times New Roman" w:hAnsi="Times New Roman" w:cs="Times New Roman"/>
          <w:sz w:val="24"/>
          <w:szCs w:val="24"/>
        </w:rPr>
        <w:t>(załącznik nr 1 do umowy)</w:t>
      </w:r>
    </w:p>
    <w:p w14:paraId="210948E7" w14:textId="47741729" w:rsidR="00807B31" w:rsidRPr="00E315EF" w:rsidRDefault="00807B31"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załącznik nr 3</w:t>
      </w:r>
      <w:r w:rsidR="004675BC" w:rsidRPr="00E315EF">
        <w:rPr>
          <w:rFonts w:ascii="Times New Roman" w:hAnsi="Times New Roman" w:cs="Times New Roman"/>
          <w:sz w:val="24"/>
          <w:szCs w:val="24"/>
        </w:rPr>
        <w:t xml:space="preserve"> </w:t>
      </w:r>
      <w:r w:rsidR="00EA0215" w:rsidRPr="00E315EF">
        <w:rPr>
          <w:rFonts w:ascii="Times New Roman" w:hAnsi="Times New Roman" w:cs="Times New Roman"/>
          <w:sz w:val="24"/>
          <w:szCs w:val="24"/>
        </w:rPr>
        <w:t>-</w:t>
      </w:r>
      <w:r w:rsidR="004675BC" w:rsidRPr="00E315EF">
        <w:rPr>
          <w:rFonts w:ascii="Times New Roman" w:hAnsi="Times New Roman" w:cs="Times New Roman"/>
          <w:sz w:val="24"/>
          <w:szCs w:val="24"/>
        </w:rPr>
        <w:t xml:space="preserve"> </w:t>
      </w:r>
      <w:r w:rsidR="00EA0215" w:rsidRPr="00E315EF">
        <w:rPr>
          <w:rFonts w:ascii="Times New Roman" w:hAnsi="Times New Roman" w:cs="Times New Roman"/>
          <w:sz w:val="24"/>
          <w:szCs w:val="24"/>
        </w:rPr>
        <w:t>oświadczenie Wykonawcy dotyczące odrębnych przesłanek wykluczenia</w:t>
      </w:r>
    </w:p>
    <w:p w14:paraId="1FC74C76" w14:textId="2F65B2FB" w:rsidR="00807B31" w:rsidRPr="00E315EF" w:rsidRDefault="00807B31"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załącznik nr 4</w:t>
      </w:r>
      <w:r w:rsidR="004675BC" w:rsidRPr="00E315EF">
        <w:rPr>
          <w:rFonts w:ascii="Times New Roman" w:hAnsi="Times New Roman" w:cs="Times New Roman"/>
          <w:sz w:val="24"/>
          <w:szCs w:val="24"/>
        </w:rPr>
        <w:t xml:space="preserve"> </w:t>
      </w:r>
      <w:r w:rsidR="009E632F">
        <w:rPr>
          <w:rFonts w:ascii="Times New Roman" w:hAnsi="Times New Roman" w:cs="Times New Roman"/>
          <w:sz w:val="24"/>
          <w:szCs w:val="24"/>
        </w:rPr>
        <w:t>-</w:t>
      </w:r>
      <w:r w:rsidR="004675BC" w:rsidRPr="00E315EF">
        <w:rPr>
          <w:rFonts w:ascii="Times New Roman" w:hAnsi="Times New Roman" w:cs="Times New Roman"/>
          <w:sz w:val="24"/>
          <w:szCs w:val="24"/>
        </w:rPr>
        <w:t xml:space="preserve"> </w:t>
      </w:r>
      <w:r w:rsidR="0091469C" w:rsidRPr="00E315EF">
        <w:rPr>
          <w:rFonts w:ascii="Times New Roman" w:hAnsi="Times New Roman" w:cs="Times New Roman"/>
          <w:sz w:val="24"/>
          <w:szCs w:val="24"/>
        </w:rPr>
        <w:t>istotne postanowienia umowy</w:t>
      </w:r>
    </w:p>
    <w:p w14:paraId="2924F3B2" w14:textId="604BF61C" w:rsidR="00807B31" w:rsidRPr="00E315EF" w:rsidRDefault="004675BC"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załącznik nr 5 - o</w:t>
      </w:r>
      <w:r w:rsidR="00807B31" w:rsidRPr="00E315EF">
        <w:rPr>
          <w:rFonts w:ascii="Times New Roman" w:hAnsi="Times New Roman" w:cs="Times New Roman"/>
          <w:sz w:val="24"/>
          <w:szCs w:val="24"/>
        </w:rPr>
        <w:t xml:space="preserve">świadczenie o przynależności do grupy kapitałowej </w:t>
      </w:r>
    </w:p>
    <w:p w14:paraId="4528D77F" w14:textId="18B2D987" w:rsidR="00E70BF6" w:rsidRPr="00E315EF" w:rsidRDefault="00511375"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 xml:space="preserve">załącznik nr 6 </w:t>
      </w:r>
      <w:r w:rsidR="009E632F">
        <w:rPr>
          <w:rFonts w:ascii="Times New Roman" w:hAnsi="Times New Roman" w:cs="Times New Roman"/>
          <w:sz w:val="24"/>
          <w:szCs w:val="24"/>
        </w:rPr>
        <w:t>-</w:t>
      </w:r>
      <w:r w:rsidRPr="00E315EF">
        <w:rPr>
          <w:rFonts w:ascii="Times New Roman" w:hAnsi="Times New Roman" w:cs="Times New Roman"/>
          <w:sz w:val="24"/>
          <w:szCs w:val="24"/>
        </w:rPr>
        <w:t xml:space="preserve"> </w:t>
      </w:r>
      <w:r w:rsidR="00EA0215" w:rsidRPr="00E315EF">
        <w:rPr>
          <w:rFonts w:ascii="Times New Roman" w:hAnsi="Times New Roman" w:cs="Times New Roman"/>
          <w:sz w:val="24"/>
          <w:szCs w:val="24"/>
        </w:rPr>
        <w:t xml:space="preserve">oświadczenie Wykonawcy o aktualności informacji zawartych w </w:t>
      </w:r>
      <w:r w:rsidR="00EA0215" w:rsidRPr="00E315EF">
        <w:rPr>
          <w:rFonts w:ascii="Times New Roman" w:hAnsi="Times New Roman" w:cs="Times New Roman"/>
          <w:sz w:val="24"/>
          <w:szCs w:val="24"/>
        </w:rPr>
        <w:br/>
      </w:r>
      <w:r w:rsidR="00EA0215" w:rsidRPr="00E315EF">
        <w:rPr>
          <w:rFonts w:ascii="Times New Roman" w:hAnsi="Times New Roman" w:cs="Times New Roman"/>
          <w:sz w:val="24"/>
          <w:szCs w:val="24"/>
        </w:rPr>
        <w:lastRenderedPageBreak/>
        <w:t xml:space="preserve">                          oświadczeniu wstępnym</w:t>
      </w:r>
    </w:p>
    <w:p w14:paraId="5D2D6F8E" w14:textId="1B1E3DE1" w:rsidR="00511375" w:rsidRDefault="00E70BF6"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 xml:space="preserve">załącznik nr 7 </w:t>
      </w:r>
      <w:r w:rsidR="009E632F">
        <w:rPr>
          <w:rFonts w:ascii="Times New Roman" w:hAnsi="Times New Roman" w:cs="Times New Roman"/>
          <w:sz w:val="24"/>
          <w:szCs w:val="24"/>
        </w:rPr>
        <w:t>-</w:t>
      </w:r>
      <w:r w:rsidRPr="00E315EF">
        <w:rPr>
          <w:rFonts w:ascii="Times New Roman" w:hAnsi="Times New Roman" w:cs="Times New Roman"/>
          <w:sz w:val="24"/>
          <w:szCs w:val="24"/>
        </w:rPr>
        <w:t xml:space="preserve"> </w:t>
      </w:r>
      <w:r w:rsidR="0091469C" w:rsidRPr="00E315EF">
        <w:rPr>
          <w:rFonts w:ascii="Times New Roman" w:hAnsi="Times New Roman" w:cs="Times New Roman"/>
          <w:sz w:val="24"/>
          <w:szCs w:val="24"/>
        </w:rPr>
        <w:t>Zobowiązanie podmiotu trzeciego</w:t>
      </w:r>
      <w:r w:rsidRPr="00E315EF">
        <w:rPr>
          <w:rFonts w:ascii="Times New Roman" w:hAnsi="Times New Roman" w:cs="Times New Roman"/>
          <w:sz w:val="24"/>
          <w:szCs w:val="24"/>
        </w:rPr>
        <w:t xml:space="preserve">  </w:t>
      </w:r>
    </w:p>
    <w:p w14:paraId="279ED5B2" w14:textId="559285F7" w:rsidR="009E632F" w:rsidRPr="00E315EF" w:rsidRDefault="009E632F" w:rsidP="005511DA">
      <w:pPr>
        <w:pStyle w:val="Akapitzlist"/>
        <w:numPr>
          <w:ilvl w:val="0"/>
          <w:numId w:val="12"/>
        </w:numPr>
        <w:rPr>
          <w:rFonts w:ascii="Times New Roman" w:hAnsi="Times New Roman" w:cs="Times New Roman"/>
          <w:sz w:val="24"/>
          <w:szCs w:val="24"/>
        </w:rPr>
      </w:pPr>
      <w:r>
        <w:rPr>
          <w:rFonts w:ascii="Times New Roman" w:hAnsi="Times New Roman" w:cs="Times New Roman"/>
          <w:sz w:val="24"/>
          <w:szCs w:val="24"/>
        </w:rPr>
        <w:t>załącznik nr 8 – oświadczanie wykonawcó</w:t>
      </w:r>
      <w:r w:rsidR="002B25B6">
        <w:rPr>
          <w:rFonts w:ascii="Times New Roman" w:hAnsi="Times New Roman" w:cs="Times New Roman"/>
          <w:sz w:val="24"/>
          <w:szCs w:val="24"/>
        </w:rPr>
        <w:t>w</w:t>
      </w:r>
      <w:r>
        <w:rPr>
          <w:rFonts w:ascii="Times New Roman" w:hAnsi="Times New Roman" w:cs="Times New Roman"/>
          <w:sz w:val="24"/>
          <w:szCs w:val="24"/>
        </w:rPr>
        <w:t xml:space="preserve"> wspólnie ubiegających się o zamówienie</w:t>
      </w:r>
    </w:p>
    <w:p w14:paraId="69EB9E80" w14:textId="016C7EB5" w:rsidR="00AC56C7" w:rsidRPr="00E315EF" w:rsidRDefault="00AC56C7" w:rsidP="005511DA">
      <w:pPr>
        <w:pStyle w:val="Akapitzlist"/>
        <w:numPr>
          <w:ilvl w:val="0"/>
          <w:numId w:val="12"/>
        </w:numPr>
        <w:rPr>
          <w:rFonts w:ascii="Times New Roman" w:hAnsi="Times New Roman" w:cs="Times New Roman"/>
          <w:sz w:val="24"/>
          <w:szCs w:val="24"/>
        </w:rPr>
      </w:pPr>
      <w:r w:rsidRPr="00E315EF">
        <w:rPr>
          <w:rFonts w:ascii="Times New Roman" w:hAnsi="Times New Roman" w:cs="Times New Roman"/>
          <w:sz w:val="24"/>
          <w:szCs w:val="24"/>
        </w:rPr>
        <w:t xml:space="preserve">załącznik nr </w:t>
      </w:r>
      <w:r w:rsidR="009E632F">
        <w:rPr>
          <w:rFonts w:ascii="Times New Roman" w:hAnsi="Times New Roman" w:cs="Times New Roman"/>
          <w:sz w:val="24"/>
          <w:szCs w:val="24"/>
        </w:rPr>
        <w:t>9</w:t>
      </w:r>
      <w:r w:rsidRPr="00E315EF">
        <w:rPr>
          <w:rFonts w:ascii="Times New Roman" w:hAnsi="Times New Roman" w:cs="Times New Roman"/>
          <w:sz w:val="24"/>
          <w:szCs w:val="24"/>
        </w:rPr>
        <w:t xml:space="preserve"> </w:t>
      </w:r>
      <w:r w:rsidR="009E632F">
        <w:rPr>
          <w:rFonts w:ascii="Times New Roman" w:hAnsi="Times New Roman" w:cs="Times New Roman"/>
          <w:sz w:val="24"/>
          <w:szCs w:val="24"/>
        </w:rPr>
        <w:t>-</w:t>
      </w:r>
      <w:r w:rsidRPr="00E315EF">
        <w:rPr>
          <w:rFonts w:ascii="Times New Roman" w:hAnsi="Times New Roman" w:cs="Times New Roman"/>
          <w:sz w:val="24"/>
          <w:szCs w:val="24"/>
        </w:rPr>
        <w:t xml:space="preserve"> JEDZ Jednolity europejski dokument zamówienia </w:t>
      </w:r>
    </w:p>
    <w:p w14:paraId="018EFA23" w14:textId="5E41887A" w:rsidR="004675BC" w:rsidRPr="00E315EF" w:rsidRDefault="00EA0215" w:rsidP="00E315EF">
      <w:pPr>
        <w:pStyle w:val="Akapitzlist"/>
        <w:ind w:left="720"/>
        <w:rPr>
          <w:rFonts w:ascii="Times New Roman" w:hAnsi="Times New Roman" w:cs="Times New Roman"/>
          <w:sz w:val="24"/>
          <w:szCs w:val="24"/>
        </w:rPr>
      </w:pPr>
      <w:r w:rsidRPr="00E315EF">
        <w:rPr>
          <w:rFonts w:ascii="Times New Roman" w:hAnsi="Times New Roman" w:cs="Times New Roman"/>
          <w:sz w:val="24"/>
          <w:szCs w:val="24"/>
        </w:rPr>
        <w:t xml:space="preserve"> </w:t>
      </w:r>
    </w:p>
    <w:p w14:paraId="16884A87" w14:textId="5CA0D7F4" w:rsidR="006D1551" w:rsidRPr="00E315EF" w:rsidRDefault="004675BC" w:rsidP="00E315EF">
      <w:pPr>
        <w:keepNext w:val="0"/>
        <w:widowControl/>
        <w:shd w:val="clear" w:color="auto" w:fill="auto"/>
        <w:suppressAutoHyphens w:val="0"/>
        <w:spacing w:after="0"/>
        <w:textAlignment w:val="auto"/>
        <w:rPr>
          <w:rFonts w:ascii="Times New Roman" w:eastAsia="Times New Roman" w:hAnsi="Times New Roman" w:cs="Times New Roman"/>
          <w:color w:val="FF0000"/>
          <w:sz w:val="24"/>
          <w:szCs w:val="24"/>
          <w:lang w:eastAsia="pl-PL"/>
        </w:rPr>
      </w:pPr>
      <w:bookmarkStart w:id="25" w:name="_Hlk69808755"/>
      <w:r w:rsidRPr="00E315EF">
        <w:rPr>
          <w:rFonts w:ascii="Times New Roman" w:eastAsia="Times New Roman" w:hAnsi="Times New Roman" w:cs="Times New Roman"/>
          <w:color w:val="FF0000"/>
          <w:sz w:val="24"/>
          <w:szCs w:val="24"/>
          <w:lang w:eastAsia="pl-PL"/>
        </w:rPr>
        <w:t xml:space="preserve"> </w:t>
      </w:r>
    </w:p>
    <w:bookmarkEnd w:id="25"/>
    <w:p w14:paraId="059FE50E" w14:textId="77777777" w:rsidR="006D1551" w:rsidRPr="00E315EF" w:rsidRDefault="006D1551" w:rsidP="00E315EF">
      <w:pPr>
        <w:keepNext w:val="0"/>
        <w:widowControl/>
        <w:shd w:val="clear" w:color="auto" w:fill="auto"/>
        <w:suppressAutoHyphens w:val="0"/>
        <w:spacing w:after="0"/>
        <w:textAlignment w:val="auto"/>
        <w:rPr>
          <w:rFonts w:ascii="Times New Roman" w:eastAsia="Times New Roman" w:hAnsi="Times New Roman" w:cs="Times New Roman"/>
          <w:color w:val="FF0000"/>
          <w:sz w:val="24"/>
          <w:szCs w:val="24"/>
          <w:lang w:eastAsia="pl-PL"/>
        </w:rPr>
      </w:pPr>
    </w:p>
    <w:p w14:paraId="2CE77247" w14:textId="77777777" w:rsidR="008B13B8" w:rsidRPr="00E315EF" w:rsidRDefault="008B13B8" w:rsidP="00E315EF">
      <w:pPr>
        <w:rPr>
          <w:rFonts w:ascii="Times New Roman" w:hAnsi="Times New Roman" w:cs="Times New Roman"/>
          <w:color w:val="FF0000"/>
          <w:sz w:val="24"/>
          <w:szCs w:val="24"/>
        </w:rPr>
      </w:pPr>
    </w:p>
    <w:sectPr w:rsidR="008B13B8" w:rsidRPr="00E315EF" w:rsidSect="00B71393">
      <w:headerReference w:type="first" r:id="rId21"/>
      <w:pgSz w:w="11906" w:h="16838"/>
      <w:pgMar w:top="1417" w:right="1417" w:bottom="1417" w:left="1417" w:header="0" w:footer="0" w:gutter="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22980" w14:textId="77777777" w:rsidR="00AC6F54" w:rsidRDefault="00AC6F54" w:rsidP="009A5B4A">
      <w:pPr>
        <w:spacing w:after="0" w:line="240" w:lineRule="auto"/>
      </w:pPr>
      <w:r>
        <w:separator/>
      </w:r>
    </w:p>
  </w:endnote>
  <w:endnote w:type="continuationSeparator" w:id="0">
    <w:p w14:paraId="280F8451" w14:textId="77777777" w:rsidR="00AC6F54" w:rsidRDefault="00AC6F54" w:rsidP="009A5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 Gothic Heavy">
    <w:charset w:val="00"/>
    <w:family w:val="swiss"/>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SymbolMT,Bold">
    <w:altName w:val="Microsoft JhengHei"/>
    <w:panose1 w:val="00000000000000000000"/>
    <w:charset w:val="88"/>
    <w:family w:val="auto"/>
    <w:notTrueType/>
    <w:pitch w:val="default"/>
    <w:sig w:usb0="00000001" w:usb1="08080000" w:usb2="00000010" w:usb3="00000000" w:csb0="00100000" w:csb1="00000000"/>
  </w:font>
  <w:font w:name="SymbolMT">
    <w:panose1 w:val="00000000000000000000"/>
    <w:charset w:val="88"/>
    <w:family w:val="auto"/>
    <w:notTrueType/>
    <w:pitch w:val="default"/>
    <w:sig w:usb0="00000001" w:usb1="08080000" w:usb2="00000010" w:usb3="00000000" w:csb0="00100000" w:csb1="00000000"/>
  </w:font>
  <w:font w:name="TimesNewRoman">
    <w:altName w:val="Yu Gothic"/>
    <w:charset w:val="80"/>
    <w:family w:val="auto"/>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7A369" w14:textId="77777777" w:rsidR="00AC6F54" w:rsidRDefault="00AC6F54" w:rsidP="009A5B4A">
      <w:pPr>
        <w:spacing w:after="0" w:line="240" w:lineRule="auto"/>
      </w:pPr>
      <w:r>
        <w:separator/>
      </w:r>
    </w:p>
  </w:footnote>
  <w:footnote w:type="continuationSeparator" w:id="0">
    <w:p w14:paraId="54D0A8F1" w14:textId="77777777" w:rsidR="00AC6F54" w:rsidRDefault="00AC6F54" w:rsidP="009A5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2CCC7" w14:textId="77777777" w:rsidR="00D8355C" w:rsidRDefault="00D8355C">
    <w:pPr>
      <w:pStyle w:val="Nagwek"/>
      <w:tabs>
        <w:tab w:val="center" w:pos="4820"/>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1BF460"/>
    <w:multiLevelType w:val="hybridMultilevel"/>
    <w:tmpl w:val="079E95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66C92"/>
    <w:multiLevelType w:val="hybridMultilevel"/>
    <w:tmpl w:val="C3A2D0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1BA731D"/>
    <w:multiLevelType w:val="multilevel"/>
    <w:tmpl w:val="77B49444"/>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C11FCF"/>
    <w:multiLevelType w:val="multilevel"/>
    <w:tmpl w:val="07360FF6"/>
    <w:lvl w:ilvl="0">
      <w:start w:val="19"/>
      <w:numFmt w:val="decimal"/>
      <w:lvlText w:val="%1"/>
      <w:lvlJc w:val="left"/>
      <w:pPr>
        <w:ind w:left="420" w:hanging="420"/>
      </w:pPr>
      <w:rPr>
        <w:rFonts w:eastAsia="SimSun" w:hint="default"/>
      </w:rPr>
    </w:lvl>
    <w:lvl w:ilvl="1">
      <w:start w:val="1"/>
      <w:numFmt w:val="decimal"/>
      <w:lvlText w:val="%1.%2"/>
      <w:lvlJc w:val="left"/>
      <w:pPr>
        <w:ind w:left="420" w:hanging="42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4" w15:restartNumberingAfterBreak="0">
    <w:nsid w:val="050244BA"/>
    <w:multiLevelType w:val="hybridMultilevel"/>
    <w:tmpl w:val="BFC2F49A"/>
    <w:lvl w:ilvl="0" w:tplc="BC94FD2C">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A4DDD"/>
    <w:multiLevelType w:val="hybridMultilevel"/>
    <w:tmpl w:val="63C60168"/>
    <w:lvl w:ilvl="0" w:tplc="FFFFFFFF">
      <w:start w:val="1"/>
      <w:numFmt w:val="lowerLetter"/>
      <w:lvlText w:val="%1)"/>
      <w:lvlJc w:val="left"/>
      <w:pPr>
        <w:ind w:left="1080" w:hanging="360"/>
      </w:pPr>
    </w:lvl>
    <w:lvl w:ilvl="1" w:tplc="04150017">
      <w:start w:val="1"/>
      <w:numFmt w:val="lowerLetter"/>
      <w:lvlText w:val="%2)"/>
      <w:lvlJc w:val="left"/>
      <w:pPr>
        <w:ind w:left="1800" w:hanging="360"/>
      </w:pPr>
    </w:lvl>
    <w:lvl w:ilvl="2" w:tplc="3DAC6E92">
      <w:start w:val="1"/>
      <w:numFmt w:val="decimal"/>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09B2A7"/>
    <w:multiLevelType w:val="hybridMultilevel"/>
    <w:tmpl w:val="2E9C918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1120C3F"/>
    <w:multiLevelType w:val="multilevel"/>
    <w:tmpl w:val="231EB80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3F4046"/>
    <w:multiLevelType w:val="hybridMultilevel"/>
    <w:tmpl w:val="4E743FE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1">
      <w:start w:val="1"/>
      <w:numFmt w:val="decimal"/>
      <w:lvlText w:val="%3)"/>
      <w:lvlJc w:val="left"/>
      <w:pPr>
        <w:ind w:left="720" w:hanging="36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372343D"/>
    <w:multiLevelType w:val="multilevel"/>
    <w:tmpl w:val="95962044"/>
    <w:lvl w:ilvl="0">
      <w:start w:val="10"/>
      <w:numFmt w:val="decimal"/>
      <w:lvlText w:val="%1"/>
      <w:lvlJc w:val="left"/>
      <w:pPr>
        <w:ind w:left="420" w:hanging="420"/>
      </w:pPr>
      <w:rPr>
        <w:rFonts w:eastAsia="SimSun" w:hint="default"/>
      </w:rPr>
    </w:lvl>
    <w:lvl w:ilvl="1">
      <w:start w:val="1"/>
      <w:numFmt w:val="decimal"/>
      <w:lvlText w:val="%1.%2"/>
      <w:lvlJc w:val="left"/>
      <w:pPr>
        <w:ind w:left="420" w:hanging="42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0" w15:restartNumberingAfterBreak="0">
    <w:nsid w:val="172D5BB9"/>
    <w:multiLevelType w:val="hybridMultilevel"/>
    <w:tmpl w:val="89CCB686"/>
    <w:lvl w:ilvl="0" w:tplc="04150011">
      <w:start w:val="1"/>
      <w:numFmt w:val="decimal"/>
      <w:lvlText w:val="%1)"/>
      <w:lvlJc w:val="left"/>
      <w:pPr>
        <w:ind w:left="720" w:hanging="360"/>
      </w:pPr>
    </w:lvl>
    <w:lvl w:ilvl="1" w:tplc="E3246C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53758"/>
    <w:multiLevelType w:val="hybridMultilevel"/>
    <w:tmpl w:val="E104DD7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C4C3F8B"/>
    <w:multiLevelType w:val="multilevel"/>
    <w:tmpl w:val="A906D4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B617D3"/>
    <w:multiLevelType w:val="multilevel"/>
    <w:tmpl w:val="D46E305A"/>
    <w:lvl w:ilvl="0">
      <w:start w:val="9"/>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191138"/>
    <w:multiLevelType w:val="multilevel"/>
    <w:tmpl w:val="77B49444"/>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B301C1"/>
    <w:multiLevelType w:val="hybridMultilevel"/>
    <w:tmpl w:val="DAA225BA"/>
    <w:lvl w:ilvl="0" w:tplc="C072817E">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E524227"/>
    <w:multiLevelType w:val="multilevel"/>
    <w:tmpl w:val="2EE42DA6"/>
    <w:lvl w:ilvl="0">
      <w:start w:val="1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330638AE"/>
    <w:multiLevelType w:val="hybridMultilevel"/>
    <w:tmpl w:val="D722DDBA"/>
    <w:lvl w:ilvl="0" w:tplc="CC103792">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74C1E1C"/>
    <w:multiLevelType w:val="hybridMultilevel"/>
    <w:tmpl w:val="A128140E"/>
    <w:lvl w:ilvl="0" w:tplc="AFB65C7C">
      <w:start w:val="1"/>
      <w:numFmt w:val="lowerLetter"/>
      <w:lvlText w:val="%1)"/>
      <w:lvlJc w:val="left"/>
      <w:pPr>
        <w:tabs>
          <w:tab w:val="num" w:pos="1068"/>
        </w:tabs>
        <w:ind w:left="1068" w:hanging="360"/>
      </w:pPr>
      <w:rPr>
        <w:rFonts w:ascii="Times New Roman" w:eastAsia="Times New Roman" w:hAnsi="Times New Roman" w:cs="Times New Roman" w:hint="default"/>
      </w:rPr>
    </w:lvl>
    <w:lvl w:ilvl="1" w:tplc="A93C0066">
      <w:start w:val="66"/>
      <w:numFmt w:val="decimal"/>
      <w:lvlText w:val="%2."/>
      <w:lvlJc w:val="left"/>
      <w:pPr>
        <w:tabs>
          <w:tab w:val="num" w:pos="2497"/>
        </w:tabs>
        <w:ind w:left="2497" w:hanging="360"/>
      </w:pPr>
    </w:lvl>
    <w:lvl w:ilvl="2" w:tplc="0415000F">
      <w:start w:val="1"/>
      <w:numFmt w:val="decimal"/>
      <w:lvlText w:val="%3."/>
      <w:lvlJc w:val="left"/>
      <w:pPr>
        <w:tabs>
          <w:tab w:val="num" w:pos="1210"/>
        </w:tabs>
        <w:ind w:left="1210" w:hanging="360"/>
      </w:pPr>
    </w:lvl>
    <w:lvl w:ilvl="3" w:tplc="0415000F">
      <w:start w:val="1"/>
      <w:numFmt w:val="decimal"/>
      <w:lvlText w:val="%4."/>
      <w:lvlJc w:val="left"/>
      <w:pPr>
        <w:tabs>
          <w:tab w:val="num" w:pos="1210"/>
        </w:tabs>
        <w:ind w:left="1210"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19" w15:restartNumberingAfterBreak="0">
    <w:nsid w:val="389E470A"/>
    <w:multiLevelType w:val="multilevel"/>
    <w:tmpl w:val="F6C46F44"/>
    <w:lvl w:ilvl="0">
      <w:start w:val="1"/>
      <w:numFmt w:val="decimal"/>
      <w:lvlText w:val="%1)"/>
      <w:lvlJc w:val="left"/>
      <w:pPr>
        <w:ind w:left="960" w:hanging="480"/>
      </w:pPr>
      <w:rPr>
        <w:rFonts w:hint="default"/>
        <w:b w:val="0"/>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200" w:hanging="720"/>
      </w:pPr>
      <w:rPr>
        <w:rFonts w:hint="default"/>
        <w:b w:val="0"/>
      </w:rPr>
    </w:lvl>
    <w:lvl w:ilvl="3">
      <w:start w:val="1"/>
      <w:numFmt w:val="decimal"/>
      <w:lvlText w:val="%1.%2.%3.%4."/>
      <w:lvlJc w:val="left"/>
      <w:pPr>
        <w:ind w:left="120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560" w:hanging="1080"/>
      </w:pPr>
      <w:rPr>
        <w:rFonts w:hint="default"/>
        <w:b w:val="0"/>
      </w:rPr>
    </w:lvl>
    <w:lvl w:ilvl="6">
      <w:start w:val="1"/>
      <w:numFmt w:val="decimal"/>
      <w:lvlText w:val="%1.%2.%3.%4.%5.%6.%7."/>
      <w:lvlJc w:val="left"/>
      <w:pPr>
        <w:ind w:left="1920" w:hanging="1440"/>
      </w:pPr>
      <w:rPr>
        <w:rFonts w:hint="default"/>
        <w:b w:val="0"/>
      </w:rPr>
    </w:lvl>
    <w:lvl w:ilvl="7">
      <w:start w:val="1"/>
      <w:numFmt w:val="decimal"/>
      <w:lvlText w:val="%1.%2.%3.%4.%5.%6.%7.%8."/>
      <w:lvlJc w:val="left"/>
      <w:pPr>
        <w:ind w:left="1920" w:hanging="1440"/>
      </w:pPr>
      <w:rPr>
        <w:rFonts w:hint="default"/>
        <w:b w:val="0"/>
      </w:rPr>
    </w:lvl>
    <w:lvl w:ilvl="8">
      <w:start w:val="1"/>
      <w:numFmt w:val="decimal"/>
      <w:lvlText w:val="%1.%2.%3.%4.%5.%6.%7.%8.%9."/>
      <w:lvlJc w:val="left"/>
      <w:pPr>
        <w:ind w:left="2280" w:hanging="1800"/>
      </w:pPr>
      <w:rPr>
        <w:rFonts w:hint="default"/>
        <w:b w:val="0"/>
      </w:rPr>
    </w:lvl>
  </w:abstractNum>
  <w:abstractNum w:abstractNumId="20" w15:restartNumberingAfterBreak="0">
    <w:nsid w:val="3E631F5A"/>
    <w:multiLevelType w:val="multilevel"/>
    <w:tmpl w:val="8A72BBB4"/>
    <w:lvl w:ilvl="0">
      <w:start w:val="9"/>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6F328B"/>
    <w:multiLevelType w:val="hybridMultilevel"/>
    <w:tmpl w:val="5C5E1AFE"/>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2" w15:restartNumberingAfterBreak="0">
    <w:nsid w:val="450466F2"/>
    <w:multiLevelType w:val="hybridMultilevel"/>
    <w:tmpl w:val="6102E22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46987036"/>
    <w:multiLevelType w:val="hybridMultilevel"/>
    <w:tmpl w:val="AB542CB0"/>
    <w:lvl w:ilvl="0" w:tplc="B6F6A78E">
      <w:start w:val="1"/>
      <w:numFmt w:val="decimal"/>
      <w:lvlText w:val="%1)"/>
      <w:lvlJc w:val="left"/>
      <w:pPr>
        <w:ind w:left="1871" w:hanging="360"/>
      </w:pPr>
      <w:rPr>
        <w:rFonts w:hint="default"/>
        <w:strike w:val="0"/>
        <w:color w:val="auto"/>
      </w:rPr>
    </w:lvl>
    <w:lvl w:ilvl="1" w:tplc="BF5C9E3A">
      <w:start w:val="1"/>
      <w:numFmt w:val="decimal"/>
      <w:lvlText w:val="%2."/>
      <w:lvlJc w:val="left"/>
      <w:pPr>
        <w:ind w:left="2591" w:hanging="360"/>
      </w:pPr>
      <w:rPr>
        <w:rFonts w:hint="default"/>
      </w:rPr>
    </w:lvl>
    <w:lvl w:ilvl="2" w:tplc="0415001B" w:tentative="1">
      <w:start w:val="1"/>
      <w:numFmt w:val="lowerRoman"/>
      <w:lvlText w:val="%3."/>
      <w:lvlJc w:val="right"/>
      <w:pPr>
        <w:ind w:left="3311" w:hanging="180"/>
      </w:pPr>
    </w:lvl>
    <w:lvl w:ilvl="3" w:tplc="0415000F" w:tentative="1">
      <w:start w:val="1"/>
      <w:numFmt w:val="decimal"/>
      <w:lvlText w:val="%4."/>
      <w:lvlJc w:val="left"/>
      <w:pPr>
        <w:ind w:left="4031" w:hanging="360"/>
      </w:pPr>
    </w:lvl>
    <w:lvl w:ilvl="4" w:tplc="04150019" w:tentative="1">
      <w:start w:val="1"/>
      <w:numFmt w:val="lowerLetter"/>
      <w:lvlText w:val="%5."/>
      <w:lvlJc w:val="left"/>
      <w:pPr>
        <w:ind w:left="4751" w:hanging="360"/>
      </w:pPr>
    </w:lvl>
    <w:lvl w:ilvl="5" w:tplc="0415001B" w:tentative="1">
      <w:start w:val="1"/>
      <w:numFmt w:val="lowerRoman"/>
      <w:lvlText w:val="%6."/>
      <w:lvlJc w:val="right"/>
      <w:pPr>
        <w:ind w:left="5471" w:hanging="180"/>
      </w:pPr>
    </w:lvl>
    <w:lvl w:ilvl="6" w:tplc="0415000F" w:tentative="1">
      <w:start w:val="1"/>
      <w:numFmt w:val="decimal"/>
      <w:lvlText w:val="%7."/>
      <w:lvlJc w:val="left"/>
      <w:pPr>
        <w:ind w:left="6191" w:hanging="360"/>
      </w:pPr>
    </w:lvl>
    <w:lvl w:ilvl="7" w:tplc="04150019" w:tentative="1">
      <w:start w:val="1"/>
      <w:numFmt w:val="lowerLetter"/>
      <w:lvlText w:val="%8."/>
      <w:lvlJc w:val="left"/>
      <w:pPr>
        <w:ind w:left="6911" w:hanging="360"/>
      </w:pPr>
    </w:lvl>
    <w:lvl w:ilvl="8" w:tplc="0415001B" w:tentative="1">
      <w:start w:val="1"/>
      <w:numFmt w:val="lowerRoman"/>
      <w:lvlText w:val="%9."/>
      <w:lvlJc w:val="right"/>
      <w:pPr>
        <w:ind w:left="7631" w:hanging="180"/>
      </w:pPr>
    </w:lvl>
  </w:abstractNum>
  <w:abstractNum w:abstractNumId="24" w15:restartNumberingAfterBreak="0">
    <w:nsid w:val="48534E74"/>
    <w:multiLevelType w:val="hybridMultilevel"/>
    <w:tmpl w:val="0AFA8336"/>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5" w15:restartNumberingAfterBreak="0">
    <w:nsid w:val="49F91536"/>
    <w:multiLevelType w:val="multilevel"/>
    <w:tmpl w:val="FE8006AA"/>
    <w:lvl w:ilvl="0">
      <w:start w:val="10"/>
      <w:numFmt w:val="decimal"/>
      <w:lvlText w:val="%1."/>
      <w:lvlJc w:val="left"/>
      <w:pPr>
        <w:ind w:left="480" w:hanging="480"/>
      </w:pPr>
      <w:rPr>
        <w:rFonts w:eastAsia="SimSun" w:hint="default"/>
      </w:rPr>
    </w:lvl>
    <w:lvl w:ilvl="1">
      <w:start w:val="2"/>
      <w:numFmt w:val="decimal"/>
      <w:lvlText w:val="%1.%2."/>
      <w:lvlJc w:val="left"/>
      <w:pPr>
        <w:ind w:left="480" w:hanging="48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26" w15:restartNumberingAfterBreak="0">
    <w:nsid w:val="4BC635A3"/>
    <w:multiLevelType w:val="hybridMultilevel"/>
    <w:tmpl w:val="3F3E8A0E"/>
    <w:lvl w:ilvl="0" w:tplc="0415000D">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27" w15:restartNumberingAfterBreak="0">
    <w:nsid w:val="4C826BD6"/>
    <w:multiLevelType w:val="multilevel"/>
    <w:tmpl w:val="E44A755A"/>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50407D1C"/>
    <w:multiLevelType w:val="multilevel"/>
    <w:tmpl w:val="DEFAAD34"/>
    <w:lvl w:ilvl="0">
      <w:start w:val="17"/>
      <w:numFmt w:val="decimal"/>
      <w:lvlText w:val="%1."/>
      <w:lvlJc w:val="left"/>
      <w:pPr>
        <w:ind w:left="600" w:hanging="600"/>
      </w:pPr>
      <w:rPr>
        <w:rFonts w:hint="default"/>
        <w:color w:val="auto"/>
      </w:rPr>
    </w:lvl>
    <w:lvl w:ilvl="1">
      <w:start w:val="16"/>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51450165"/>
    <w:multiLevelType w:val="multilevel"/>
    <w:tmpl w:val="DF24FDEE"/>
    <w:lvl w:ilvl="0">
      <w:start w:val="1"/>
      <w:numFmt w:val="decimal"/>
      <w:pStyle w:val="Nagwek11"/>
      <w:lvlText w:val="%1."/>
      <w:lvlJc w:val="left"/>
      <w:pPr>
        <w:ind w:left="142" w:hanging="360"/>
      </w:pPr>
      <w:rPr>
        <w:rFonts w:ascii="Times New Roman" w:hAnsi="Times New Roman" w:cs="Times New Roman" w:hint="default"/>
        <w:b/>
      </w:r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pStyle w:val="Nagwek51"/>
      <w:suff w:val="nothing"/>
      <w:lvlText w:val=""/>
      <w:lvlJc w:val="left"/>
      <w:pPr>
        <w:ind w:left="0" w:firstLine="0"/>
      </w:pPr>
    </w:lvl>
    <w:lvl w:ilvl="5">
      <w:start w:val="1"/>
      <w:numFmt w:val="none"/>
      <w:pStyle w:val="Nagwek61"/>
      <w:suff w:val="nothing"/>
      <w:lvlText w:val=""/>
      <w:lvlJc w:val="left"/>
      <w:pPr>
        <w:ind w:left="0" w:firstLine="0"/>
      </w:pPr>
    </w:lvl>
    <w:lvl w:ilvl="6">
      <w:start w:val="1"/>
      <w:numFmt w:val="none"/>
      <w:pStyle w:val="Nagwek71"/>
      <w:suff w:val="nothing"/>
      <w:lvlText w:val=""/>
      <w:lvlJc w:val="left"/>
      <w:pPr>
        <w:ind w:left="0" w:firstLine="0"/>
      </w:pPr>
    </w:lvl>
    <w:lvl w:ilvl="7">
      <w:start w:val="1"/>
      <w:numFmt w:val="none"/>
      <w:pStyle w:val="Nagwek81"/>
      <w:suff w:val="nothing"/>
      <w:lvlText w:val=""/>
      <w:lvlJc w:val="left"/>
      <w:pPr>
        <w:ind w:left="0" w:firstLine="0"/>
      </w:pPr>
    </w:lvl>
    <w:lvl w:ilvl="8">
      <w:start w:val="1"/>
      <w:numFmt w:val="none"/>
      <w:pStyle w:val="Nagwek91"/>
      <w:suff w:val="nothing"/>
      <w:lvlText w:val=""/>
      <w:lvlJc w:val="left"/>
      <w:pPr>
        <w:ind w:left="0" w:firstLine="0"/>
      </w:pPr>
    </w:lvl>
  </w:abstractNum>
  <w:abstractNum w:abstractNumId="30" w15:restartNumberingAfterBreak="0">
    <w:nsid w:val="517A735C"/>
    <w:multiLevelType w:val="multilevel"/>
    <w:tmpl w:val="8ED626B8"/>
    <w:lvl w:ilvl="0">
      <w:start w:val="9"/>
      <w:numFmt w:val="decimal"/>
      <w:lvlText w:val="%1."/>
      <w:lvlJc w:val="left"/>
      <w:pPr>
        <w:ind w:left="360" w:hanging="360"/>
      </w:pPr>
      <w:rPr>
        <w:rFonts w:hint="default"/>
      </w:rPr>
    </w:lvl>
    <w:lvl w:ilvl="1">
      <w:start w:val="1"/>
      <w:numFmt w:val="decimal"/>
      <w:isLgl/>
      <w:lvlText w:val="%1.%2"/>
      <w:lvlJc w:val="left"/>
      <w:pPr>
        <w:ind w:left="360" w:hanging="360"/>
      </w:pPr>
      <w:rPr>
        <w:rFonts w:ascii="Times New Roman" w:hAnsi="Times New Roman" w:cs="Times New Roman" w:hint="default"/>
        <w:b w:val="0"/>
        <w:bCs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1" w15:restartNumberingAfterBreak="0">
    <w:nsid w:val="52856EDF"/>
    <w:multiLevelType w:val="multilevel"/>
    <w:tmpl w:val="F13639A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2A2655F"/>
    <w:multiLevelType w:val="multilevel"/>
    <w:tmpl w:val="08B2DA4C"/>
    <w:lvl w:ilvl="0">
      <w:start w:val="12"/>
      <w:numFmt w:val="decimal"/>
      <w:lvlText w:val="%1."/>
      <w:lvlJc w:val="left"/>
      <w:pPr>
        <w:ind w:left="360" w:hanging="36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3" w15:restartNumberingAfterBreak="0">
    <w:nsid w:val="572E54AF"/>
    <w:multiLevelType w:val="hybridMultilevel"/>
    <w:tmpl w:val="17AA446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574E2436"/>
    <w:multiLevelType w:val="hybridMultilevel"/>
    <w:tmpl w:val="D0E69EB4"/>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5" w15:restartNumberingAfterBreak="0">
    <w:nsid w:val="60166BAF"/>
    <w:multiLevelType w:val="hybridMultilevel"/>
    <w:tmpl w:val="AAD6881E"/>
    <w:lvl w:ilvl="0" w:tplc="04150011">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6" w15:restartNumberingAfterBreak="0">
    <w:nsid w:val="621C1031"/>
    <w:multiLevelType w:val="hybridMultilevel"/>
    <w:tmpl w:val="FC087562"/>
    <w:lvl w:ilvl="0" w:tplc="A37A2D88">
      <w:start w:val="1"/>
      <w:numFmt w:val="lowerLetter"/>
      <w:lvlText w:val="%1)"/>
      <w:lvlJc w:val="left"/>
      <w:pPr>
        <w:ind w:left="714" w:hanging="357"/>
      </w:pPr>
      <w:rPr>
        <w:rFonts w:hint="default"/>
        <w:strike w:val="0"/>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7" w15:restartNumberingAfterBreak="0">
    <w:nsid w:val="6655049F"/>
    <w:multiLevelType w:val="multilevel"/>
    <w:tmpl w:val="77B49444"/>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FB7EAA"/>
    <w:multiLevelType w:val="multilevel"/>
    <w:tmpl w:val="218AF086"/>
    <w:lvl w:ilvl="0">
      <w:start w:val="13"/>
      <w:numFmt w:val="decimal"/>
      <w:lvlText w:val="%1."/>
      <w:lvlJc w:val="left"/>
      <w:pPr>
        <w:ind w:left="600" w:hanging="600"/>
      </w:pPr>
      <w:rPr>
        <w:rFonts w:eastAsia="SimSun" w:hint="default"/>
      </w:rPr>
    </w:lvl>
    <w:lvl w:ilvl="1">
      <w:start w:val="17"/>
      <w:numFmt w:val="decimal"/>
      <w:lvlText w:val="%1.%2."/>
      <w:lvlJc w:val="left"/>
      <w:pPr>
        <w:ind w:left="600" w:hanging="60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39" w15:restartNumberingAfterBreak="0">
    <w:nsid w:val="6B2E0883"/>
    <w:multiLevelType w:val="multilevel"/>
    <w:tmpl w:val="EA241BE2"/>
    <w:lvl w:ilvl="0">
      <w:start w:val="2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5840CF"/>
    <w:multiLevelType w:val="hybridMultilevel"/>
    <w:tmpl w:val="165ADB8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70523AEC"/>
    <w:multiLevelType w:val="multilevel"/>
    <w:tmpl w:val="B6B84E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B979FC"/>
    <w:multiLevelType w:val="hybridMultilevel"/>
    <w:tmpl w:val="AA1EC5B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53838F7"/>
    <w:multiLevelType w:val="hybridMultilevel"/>
    <w:tmpl w:val="255A49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60C0205"/>
    <w:multiLevelType w:val="hybridMultilevel"/>
    <w:tmpl w:val="70420BE8"/>
    <w:lvl w:ilvl="0" w:tplc="92E25E7A">
      <w:start w:val="1"/>
      <w:numFmt w:val="bullet"/>
      <w:lvlText w:val=""/>
      <w:lvlJc w:val="left"/>
      <w:pPr>
        <w:tabs>
          <w:tab w:val="num" w:pos="720"/>
        </w:tabs>
        <w:ind w:left="720" w:hanging="363"/>
      </w:pPr>
      <w:rPr>
        <w:rFonts w:ascii="Symbol" w:hAnsi="Symbo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2E04B7"/>
    <w:multiLevelType w:val="multilevel"/>
    <w:tmpl w:val="DEF869FE"/>
    <w:lvl w:ilvl="0">
      <w:start w:val="22"/>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b w:val="0"/>
        <w:b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7" w15:restartNumberingAfterBreak="0">
    <w:nsid w:val="7CDA0C12"/>
    <w:multiLevelType w:val="multilevel"/>
    <w:tmpl w:val="3DECDA18"/>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1724479019">
    <w:abstractNumId w:val="29"/>
  </w:num>
  <w:num w:numId="2" w16cid:durableId="1350260312">
    <w:abstractNumId w:val="17"/>
  </w:num>
  <w:num w:numId="3" w16cid:durableId="1769765145">
    <w:abstractNumId w:val="18"/>
  </w:num>
  <w:num w:numId="4" w16cid:durableId="1382436993">
    <w:abstractNumId w:val="23"/>
  </w:num>
  <w:num w:numId="5" w16cid:durableId="1432360685">
    <w:abstractNumId w:val="36"/>
  </w:num>
  <w:num w:numId="6" w16cid:durableId="110369870">
    <w:abstractNumId w:val="15"/>
  </w:num>
  <w:num w:numId="7" w16cid:durableId="432406877">
    <w:abstractNumId w:val="40"/>
  </w:num>
  <w:num w:numId="8" w16cid:durableId="1385906251">
    <w:abstractNumId w:val="11"/>
  </w:num>
  <w:num w:numId="9" w16cid:durableId="1653365297">
    <w:abstractNumId w:val="44"/>
  </w:num>
  <w:num w:numId="10" w16cid:durableId="70006688">
    <w:abstractNumId w:val="41"/>
  </w:num>
  <w:num w:numId="11" w16cid:durableId="573011641">
    <w:abstractNumId w:val="30"/>
  </w:num>
  <w:num w:numId="12" w16cid:durableId="2115438884">
    <w:abstractNumId w:val="43"/>
  </w:num>
  <w:num w:numId="13" w16cid:durableId="898173720">
    <w:abstractNumId w:val="47"/>
  </w:num>
  <w:num w:numId="14" w16cid:durableId="2029943292">
    <w:abstractNumId w:val="12"/>
  </w:num>
  <w:num w:numId="15" w16cid:durableId="4468967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1955813">
    <w:abstractNumId w:val="32"/>
  </w:num>
  <w:num w:numId="17" w16cid:durableId="292558642">
    <w:abstractNumId w:val="0"/>
  </w:num>
  <w:num w:numId="18" w16cid:durableId="826047362">
    <w:abstractNumId w:val="13"/>
  </w:num>
  <w:num w:numId="19" w16cid:durableId="866989415">
    <w:abstractNumId w:val="31"/>
  </w:num>
  <w:num w:numId="20" w16cid:durableId="1422875388">
    <w:abstractNumId w:val="39"/>
  </w:num>
  <w:num w:numId="21" w16cid:durableId="385029327">
    <w:abstractNumId w:val="16"/>
  </w:num>
  <w:num w:numId="22" w16cid:durableId="543058791">
    <w:abstractNumId w:val="38"/>
  </w:num>
  <w:num w:numId="23" w16cid:durableId="1263414151">
    <w:abstractNumId w:val="28"/>
  </w:num>
  <w:num w:numId="24" w16cid:durableId="2029140026">
    <w:abstractNumId w:val="3"/>
  </w:num>
  <w:num w:numId="25" w16cid:durableId="753866434">
    <w:abstractNumId w:val="14"/>
  </w:num>
  <w:num w:numId="26" w16cid:durableId="1063143814">
    <w:abstractNumId w:val="45"/>
  </w:num>
  <w:num w:numId="27" w16cid:durableId="110172100">
    <w:abstractNumId w:val="37"/>
  </w:num>
  <w:num w:numId="28" w16cid:durableId="1124468474">
    <w:abstractNumId w:val="2"/>
  </w:num>
  <w:num w:numId="29" w16cid:durableId="418868727">
    <w:abstractNumId w:val="21"/>
  </w:num>
  <w:num w:numId="30" w16cid:durableId="2085644423">
    <w:abstractNumId w:val="24"/>
  </w:num>
  <w:num w:numId="31" w16cid:durableId="1908150212">
    <w:abstractNumId w:val="34"/>
  </w:num>
  <w:num w:numId="32" w16cid:durableId="290861488">
    <w:abstractNumId w:val="4"/>
  </w:num>
  <w:num w:numId="33" w16cid:durableId="1881898570">
    <w:abstractNumId w:val="26"/>
  </w:num>
  <w:num w:numId="34" w16cid:durableId="1476991151">
    <w:abstractNumId w:val="27"/>
  </w:num>
  <w:num w:numId="35" w16cid:durableId="750393986">
    <w:abstractNumId w:val="19"/>
  </w:num>
  <w:num w:numId="36" w16cid:durableId="307981554">
    <w:abstractNumId w:val="42"/>
  </w:num>
  <w:num w:numId="37" w16cid:durableId="1955744607">
    <w:abstractNumId w:val="10"/>
  </w:num>
  <w:num w:numId="38" w16cid:durableId="861941635">
    <w:abstractNumId w:val="5"/>
  </w:num>
  <w:num w:numId="39" w16cid:durableId="218060478">
    <w:abstractNumId w:val="6"/>
  </w:num>
  <w:num w:numId="40" w16cid:durableId="1187065425">
    <w:abstractNumId w:val="7"/>
  </w:num>
  <w:num w:numId="41" w16cid:durableId="1738361010">
    <w:abstractNumId w:val="22"/>
  </w:num>
  <w:num w:numId="42" w16cid:durableId="870149052">
    <w:abstractNumId w:val="33"/>
  </w:num>
  <w:num w:numId="43" w16cid:durableId="546647655">
    <w:abstractNumId w:val="20"/>
  </w:num>
  <w:num w:numId="44" w16cid:durableId="1522010592">
    <w:abstractNumId w:val="8"/>
  </w:num>
  <w:num w:numId="45" w16cid:durableId="1093818131">
    <w:abstractNumId w:val="1"/>
  </w:num>
  <w:num w:numId="46" w16cid:durableId="159582540">
    <w:abstractNumId w:val="9"/>
  </w:num>
  <w:num w:numId="47" w16cid:durableId="2131167016">
    <w:abstractNumId w:val="25"/>
  </w:num>
  <w:num w:numId="48" w16cid:durableId="1653948006">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B4A"/>
    <w:rsid w:val="00000FA7"/>
    <w:rsid w:val="00004A99"/>
    <w:rsid w:val="00005BE7"/>
    <w:rsid w:val="00007E98"/>
    <w:rsid w:val="000142D4"/>
    <w:rsid w:val="00025076"/>
    <w:rsid w:val="000268D6"/>
    <w:rsid w:val="00027585"/>
    <w:rsid w:val="00046749"/>
    <w:rsid w:val="00056EF2"/>
    <w:rsid w:val="000579FD"/>
    <w:rsid w:val="00061887"/>
    <w:rsid w:val="0006786A"/>
    <w:rsid w:val="000742A2"/>
    <w:rsid w:val="00080150"/>
    <w:rsid w:val="0008157C"/>
    <w:rsid w:val="000842E8"/>
    <w:rsid w:val="00087945"/>
    <w:rsid w:val="00091FF8"/>
    <w:rsid w:val="000A1A73"/>
    <w:rsid w:val="000B14A8"/>
    <w:rsid w:val="000C0571"/>
    <w:rsid w:val="000C1DC3"/>
    <w:rsid w:val="000C417A"/>
    <w:rsid w:val="000C6900"/>
    <w:rsid w:val="000E09BD"/>
    <w:rsid w:val="000E0D31"/>
    <w:rsid w:val="000E3221"/>
    <w:rsid w:val="000F31B5"/>
    <w:rsid w:val="000F328F"/>
    <w:rsid w:val="000F6E91"/>
    <w:rsid w:val="00100615"/>
    <w:rsid w:val="00100F06"/>
    <w:rsid w:val="001027B2"/>
    <w:rsid w:val="00106726"/>
    <w:rsid w:val="001079B3"/>
    <w:rsid w:val="00107FC1"/>
    <w:rsid w:val="00115B76"/>
    <w:rsid w:val="00120B2C"/>
    <w:rsid w:val="00121304"/>
    <w:rsid w:val="0012637E"/>
    <w:rsid w:val="0013441A"/>
    <w:rsid w:val="0013554A"/>
    <w:rsid w:val="00135FBC"/>
    <w:rsid w:val="00136F76"/>
    <w:rsid w:val="00146327"/>
    <w:rsid w:val="00154655"/>
    <w:rsid w:val="00154986"/>
    <w:rsid w:val="001573F1"/>
    <w:rsid w:val="001779F2"/>
    <w:rsid w:val="00177DEB"/>
    <w:rsid w:val="0018123A"/>
    <w:rsid w:val="00183D73"/>
    <w:rsid w:val="001843CD"/>
    <w:rsid w:val="001847B6"/>
    <w:rsid w:val="00185630"/>
    <w:rsid w:val="00187390"/>
    <w:rsid w:val="001A129A"/>
    <w:rsid w:val="001A5E3F"/>
    <w:rsid w:val="001B037E"/>
    <w:rsid w:val="001B205B"/>
    <w:rsid w:val="001B2302"/>
    <w:rsid w:val="001B450D"/>
    <w:rsid w:val="001B6E7B"/>
    <w:rsid w:val="001B7439"/>
    <w:rsid w:val="001C1AA3"/>
    <w:rsid w:val="001D046E"/>
    <w:rsid w:val="001D05B0"/>
    <w:rsid w:val="001D1C41"/>
    <w:rsid w:val="001D1D80"/>
    <w:rsid w:val="001D22F7"/>
    <w:rsid w:val="001D5D3C"/>
    <w:rsid w:val="001E09AD"/>
    <w:rsid w:val="001F06F7"/>
    <w:rsid w:val="001F0C86"/>
    <w:rsid w:val="001F0F6D"/>
    <w:rsid w:val="001F1F19"/>
    <w:rsid w:val="001F4E25"/>
    <w:rsid w:val="00200C52"/>
    <w:rsid w:val="00210122"/>
    <w:rsid w:val="0021468B"/>
    <w:rsid w:val="002178A4"/>
    <w:rsid w:val="0023205B"/>
    <w:rsid w:val="0023457A"/>
    <w:rsid w:val="00237B06"/>
    <w:rsid w:val="002427DE"/>
    <w:rsid w:val="00243302"/>
    <w:rsid w:val="002442FE"/>
    <w:rsid w:val="0024763D"/>
    <w:rsid w:val="00251E6E"/>
    <w:rsid w:val="0025238A"/>
    <w:rsid w:val="00260CE1"/>
    <w:rsid w:val="00263A66"/>
    <w:rsid w:val="002642E7"/>
    <w:rsid w:val="00276623"/>
    <w:rsid w:val="0028344E"/>
    <w:rsid w:val="002876E7"/>
    <w:rsid w:val="002910AF"/>
    <w:rsid w:val="002A3F1D"/>
    <w:rsid w:val="002A5A33"/>
    <w:rsid w:val="002B25B6"/>
    <w:rsid w:val="002B2A8F"/>
    <w:rsid w:val="002B48A3"/>
    <w:rsid w:val="002B6246"/>
    <w:rsid w:val="002C14F1"/>
    <w:rsid w:val="002D06DE"/>
    <w:rsid w:val="002D2393"/>
    <w:rsid w:val="002F3377"/>
    <w:rsid w:val="002F5AC6"/>
    <w:rsid w:val="002F6377"/>
    <w:rsid w:val="003012BC"/>
    <w:rsid w:val="0030149D"/>
    <w:rsid w:val="00304A77"/>
    <w:rsid w:val="00305ED2"/>
    <w:rsid w:val="00307420"/>
    <w:rsid w:val="00310DC9"/>
    <w:rsid w:val="003129DD"/>
    <w:rsid w:val="00312F68"/>
    <w:rsid w:val="00313340"/>
    <w:rsid w:val="00323B32"/>
    <w:rsid w:val="00337A67"/>
    <w:rsid w:val="003514D8"/>
    <w:rsid w:val="00356D89"/>
    <w:rsid w:val="00365458"/>
    <w:rsid w:val="003758DD"/>
    <w:rsid w:val="00386C48"/>
    <w:rsid w:val="003874E5"/>
    <w:rsid w:val="003921F9"/>
    <w:rsid w:val="003A1BF5"/>
    <w:rsid w:val="003B37F1"/>
    <w:rsid w:val="003C0F11"/>
    <w:rsid w:val="003C1085"/>
    <w:rsid w:val="003C67BB"/>
    <w:rsid w:val="003D0E37"/>
    <w:rsid w:val="003E04C4"/>
    <w:rsid w:val="003F06C9"/>
    <w:rsid w:val="003F1693"/>
    <w:rsid w:val="003F315B"/>
    <w:rsid w:val="003F5501"/>
    <w:rsid w:val="004033B3"/>
    <w:rsid w:val="00411CC4"/>
    <w:rsid w:val="00420B95"/>
    <w:rsid w:val="00427B49"/>
    <w:rsid w:val="00427D15"/>
    <w:rsid w:val="00442723"/>
    <w:rsid w:val="004569CD"/>
    <w:rsid w:val="00461743"/>
    <w:rsid w:val="00463E35"/>
    <w:rsid w:val="004675BC"/>
    <w:rsid w:val="004809D9"/>
    <w:rsid w:val="00483980"/>
    <w:rsid w:val="00483C23"/>
    <w:rsid w:val="0048695E"/>
    <w:rsid w:val="0049369D"/>
    <w:rsid w:val="00493D4E"/>
    <w:rsid w:val="00494208"/>
    <w:rsid w:val="00496CD4"/>
    <w:rsid w:val="00497713"/>
    <w:rsid w:val="004B1B71"/>
    <w:rsid w:val="004B319B"/>
    <w:rsid w:val="004B47B8"/>
    <w:rsid w:val="004B6D6E"/>
    <w:rsid w:val="004B7B54"/>
    <w:rsid w:val="004C3E62"/>
    <w:rsid w:val="004C4A3C"/>
    <w:rsid w:val="004D4A6E"/>
    <w:rsid w:val="004D5546"/>
    <w:rsid w:val="004D5F15"/>
    <w:rsid w:val="004D6B8C"/>
    <w:rsid w:val="004E6558"/>
    <w:rsid w:val="004F2A52"/>
    <w:rsid w:val="004F4AC8"/>
    <w:rsid w:val="00500C7A"/>
    <w:rsid w:val="00506015"/>
    <w:rsid w:val="005110A4"/>
    <w:rsid w:val="00511375"/>
    <w:rsid w:val="00517FFC"/>
    <w:rsid w:val="005256CB"/>
    <w:rsid w:val="00541BC5"/>
    <w:rsid w:val="005432EA"/>
    <w:rsid w:val="00543F61"/>
    <w:rsid w:val="005464DA"/>
    <w:rsid w:val="00547F32"/>
    <w:rsid w:val="00550D98"/>
    <w:rsid w:val="005511DA"/>
    <w:rsid w:val="005515C6"/>
    <w:rsid w:val="005516F7"/>
    <w:rsid w:val="00551DC2"/>
    <w:rsid w:val="0055220C"/>
    <w:rsid w:val="005565F7"/>
    <w:rsid w:val="005571A5"/>
    <w:rsid w:val="0056047F"/>
    <w:rsid w:val="00574713"/>
    <w:rsid w:val="0057671B"/>
    <w:rsid w:val="00577A82"/>
    <w:rsid w:val="00583298"/>
    <w:rsid w:val="0058482F"/>
    <w:rsid w:val="00586ECC"/>
    <w:rsid w:val="005963C6"/>
    <w:rsid w:val="00597150"/>
    <w:rsid w:val="005A1435"/>
    <w:rsid w:val="005B04CF"/>
    <w:rsid w:val="005B23B4"/>
    <w:rsid w:val="005B430B"/>
    <w:rsid w:val="005C0303"/>
    <w:rsid w:val="005E018E"/>
    <w:rsid w:val="005E10F4"/>
    <w:rsid w:val="005E1D61"/>
    <w:rsid w:val="005E4C08"/>
    <w:rsid w:val="005E74A4"/>
    <w:rsid w:val="005F4BD0"/>
    <w:rsid w:val="005F5B21"/>
    <w:rsid w:val="00607B04"/>
    <w:rsid w:val="00610733"/>
    <w:rsid w:val="00612689"/>
    <w:rsid w:val="0063136C"/>
    <w:rsid w:val="006348D8"/>
    <w:rsid w:val="0065413C"/>
    <w:rsid w:val="00677140"/>
    <w:rsid w:val="00680BB2"/>
    <w:rsid w:val="006925B5"/>
    <w:rsid w:val="00692D35"/>
    <w:rsid w:val="00693FAA"/>
    <w:rsid w:val="00695CAE"/>
    <w:rsid w:val="00696F50"/>
    <w:rsid w:val="006A233D"/>
    <w:rsid w:val="006A3C07"/>
    <w:rsid w:val="006A5BB8"/>
    <w:rsid w:val="006A6418"/>
    <w:rsid w:val="006B08E1"/>
    <w:rsid w:val="006B5BA7"/>
    <w:rsid w:val="006B75B4"/>
    <w:rsid w:val="006C2067"/>
    <w:rsid w:val="006D050A"/>
    <w:rsid w:val="006D1551"/>
    <w:rsid w:val="006D2049"/>
    <w:rsid w:val="006D691B"/>
    <w:rsid w:val="006E341E"/>
    <w:rsid w:val="006E67D9"/>
    <w:rsid w:val="006E7DC4"/>
    <w:rsid w:val="006F3C89"/>
    <w:rsid w:val="00705090"/>
    <w:rsid w:val="007068E1"/>
    <w:rsid w:val="007168E4"/>
    <w:rsid w:val="00721F01"/>
    <w:rsid w:val="00722B3A"/>
    <w:rsid w:val="00722F6F"/>
    <w:rsid w:val="00733E11"/>
    <w:rsid w:val="00750BDC"/>
    <w:rsid w:val="00750D17"/>
    <w:rsid w:val="007545BC"/>
    <w:rsid w:val="007633A0"/>
    <w:rsid w:val="00764EFB"/>
    <w:rsid w:val="00776738"/>
    <w:rsid w:val="00780CA6"/>
    <w:rsid w:val="0078160B"/>
    <w:rsid w:val="00783E9D"/>
    <w:rsid w:val="00791A8E"/>
    <w:rsid w:val="007963F2"/>
    <w:rsid w:val="0079758B"/>
    <w:rsid w:val="007A52C5"/>
    <w:rsid w:val="007A5FD3"/>
    <w:rsid w:val="007A62E9"/>
    <w:rsid w:val="007A7AC1"/>
    <w:rsid w:val="007B5566"/>
    <w:rsid w:val="007B6A59"/>
    <w:rsid w:val="007B7D1E"/>
    <w:rsid w:val="007D07DF"/>
    <w:rsid w:val="007D38B7"/>
    <w:rsid w:val="007D7E9A"/>
    <w:rsid w:val="007E38C4"/>
    <w:rsid w:val="007E3FEB"/>
    <w:rsid w:val="007F1009"/>
    <w:rsid w:val="007F26F6"/>
    <w:rsid w:val="007F3F8A"/>
    <w:rsid w:val="007F41B6"/>
    <w:rsid w:val="007F4B0A"/>
    <w:rsid w:val="007F5688"/>
    <w:rsid w:val="008004C9"/>
    <w:rsid w:val="00804268"/>
    <w:rsid w:val="00806EE6"/>
    <w:rsid w:val="00807B31"/>
    <w:rsid w:val="00811244"/>
    <w:rsid w:val="008177FB"/>
    <w:rsid w:val="008211F2"/>
    <w:rsid w:val="008276E9"/>
    <w:rsid w:val="00833E2A"/>
    <w:rsid w:val="00836FE5"/>
    <w:rsid w:val="00841458"/>
    <w:rsid w:val="00843907"/>
    <w:rsid w:val="00847951"/>
    <w:rsid w:val="00851C33"/>
    <w:rsid w:val="0085691A"/>
    <w:rsid w:val="008753C3"/>
    <w:rsid w:val="00881BD9"/>
    <w:rsid w:val="008824E4"/>
    <w:rsid w:val="00883675"/>
    <w:rsid w:val="008A2E0D"/>
    <w:rsid w:val="008A34A0"/>
    <w:rsid w:val="008A46F4"/>
    <w:rsid w:val="008A5403"/>
    <w:rsid w:val="008B13B8"/>
    <w:rsid w:val="008B1AA7"/>
    <w:rsid w:val="008B21F6"/>
    <w:rsid w:val="008B3592"/>
    <w:rsid w:val="008B55FE"/>
    <w:rsid w:val="008B5E34"/>
    <w:rsid w:val="008C5930"/>
    <w:rsid w:val="008C6427"/>
    <w:rsid w:val="008C69A5"/>
    <w:rsid w:val="008D2FD2"/>
    <w:rsid w:val="008D5102"/>
    <w:rsid w:val="008F1366"/>
    <w:rsid w:val="008F6C71"/>
    <w:rsid w:val="008F7A52"/>
    <w:rsid w:val="00903CDE"/>
    <w:rsid w:val="00910073"/>
    <w:rsid w:val="00910C0E"/>
    <w:rsid w:val="009116CF"/>
    <w:rsid w:val="0091469C"/>
    <w:rsid w:val="00920195"/>
    <w:rsid w:val="009202F3"/>
    <w:rsid w:val="0092137E"/>
    <w:rsid w:val="0092516F"/>
    <w:rsid w:val="00925A9E"/>
    <w:rsid w:val="00927EE2"/>
    <w:rsid w:val="009327ED"/>
    <w:rsid w:val="00936F4C"/>
    <w:rsid w:val="0093709E"/>
    <w:rsid w:val="00937AD2"/>
    <w:rsid w:val="00940355"/>
    <w:rsid w:val="00955A23"/>
    <w:rsid w:val="00973532"/>
    <w:rsid w:val="0097358A"/>
    <w:rsid w:val="00974654"/>
    <w:rsid w:val="009752FB"/>
    <w:rsid w:val="0097751D"/>
    <w:rsid w:val="00983E36"/>
    <w:rsid w:val="00984718"/>
    <w:rsid w:val="00991E85"/>
    <w:rsid w:val="00995CD3"/>
    <w:rsid w:val="009A0FD3"/>
    <w:rsid w:val="009A5B4A"/>
    <w:rsid w:val="009A7309"/>
    <w:rsid w:val="009B0675"/>
    <w:rsid w:val="009B41BF"/>
    <w:rsid w:val="009B57AC"/>
    <w:rsid w:val="009D20B8"/>
    <w:rsid w:val="009D47E0"/>
    <w:rsid w:val="009E1105"/>
    <w:rsid w:val="009E4E40"/>
    <w:rsid w:val="009E632F"/>
    <w:rsid w:val="009E7DC2"/>
    <w:rsid w:val="009F0EAB"/>
    <w:rsid w:val="009F213D"/>
    <w:rsid w:val="00A0289C"/>
    <w:rsid w:val="00A0350F"/>
    <w:rsid w:val="00A047E1"/>
    <w:rsid w:val="00A0534E"/>
    <w:rsid w:val="00A12131"/>
    <w:rsid w:val="00A14820"/>
    <w:rsid w:val="00A2058D"/>
    <w:rsid w:val="00A24CED"/>
    <w:rsid w:val="00A26AD5"/>
    <w:rsid w:val="00A27882"/>
    <w:rsid w:val="00A33E17"/>
    <w:rsid w:val="00A37FF2"/>
    <w:rsid w:val="00A42C20"/>
    <w:rsid w:val="00A457FA"/>
    <w:rsid w:val="00A5035E"/>
    <w:rsid w:val="00A50BA1"/>
    <w:rsid w:val="00A51A18"/>
    <w:rsid w:val="00A51CC4"/>
    <w:rsid w:val="00A608A0"/>
    <w:rsid w:val="00A61641"/>
    <w:rsid w:val="00A62B31"/>
    <w:rsid w:val="00A656CD"/>
    <w:rsid w:val="00A82161"/>
    <w:rsid w:val="00A82E7D"/>
    <w:rsid w:val="00A861CE"/>
    <w:rsid w:val="00A92374"/>
    <w:rsid w:val="00A956DD"/>
    <w:rsid w:val="00A960F2"/>
    <w:rsid w:val="00AA7B83"/>
    <w:rsid w:val="00AB2881"/>
    <w:rsid w:val="00AC0560"/>
    <w:rsid w:val="00AC1155"/>
    <w:rsid w:val="00AC4A3C"/>
    <w:rsid w:val="00AC56C7"/>
    <w:rsid w:val="00AC6F54"/>
    <w:rsid w:val="00AD40AA"/>
    <w:rsid w:val="00AD4C6B"/>
    <w:rsid w:val="00AE66DA"/>
    <w:rsid w:val="00AF1AF1"/>
    <w:rsid w:val="00AF38E9"/>
    <w:rsid w:val="00AF53E9"/>
    <w:rsid w:val="00AF725C"/>
    <w:rsid w:val="00B1132F"/>
    <w:rsid w:val="00B120F6"/>
    <w:rsid w:val="00B13916"/>
    <w:rsid w:val="00B164CF"/>
    <w:rsid w:val="00B16D0C"/>
    <w:rsid w:val="00B20B58"/>
    <w:rsid w:val="00B23F54"/>
    <w:rsid w:val="00B27F07"/>
    <w:rsid w:val="00B32933"/>
    <w:rsid w:val="00B427E6"/>
    <w:rsid w:val="00B42BF2"/>
    <w:rsid w:val="00B44090"/>
    <w:rsid w:val="00B44F7E"/>
    <w:rsid w:val="00B45DEB"/>
    <w:rsid w:val="00B47B7C"/>
    <w:rsid w:val="00B52625"/>
    <w:rsid w:val="00B543CE"/>
    <w:rsid w:val="00B61A19"/>
    <w:rsid w:val="00B7003D"/>
    <w:rsid w:val="00B71393"/>
    <w:rsid w:val="00B733ED"/>
    <w:rsid w:val="00B757BA"/>
    <w:rsid w:val="00B92837"/>
    <w:rsid w:val="00B93F63"/>
    <w:rsid w:val="00BA0311"/>
    <w:rsid w:val="00BA16AA"/>
    <w:rsid w:val="00BA2831"/>
    <w:rsid w:val="00BA648B"/>
    <w:rsid w:val="00BB4E7D"/>
    <w:rsid w:val="00BC0390"/>
    <w:rsid w:val="00BD581F"/>
    <w:rsid w:val="00BD5DC2"/>
    <w:rsid w:val="00BD6347"/>
    <w:rsid w:val="00BE6225"/>
    <w:rsid w:val="00C000EB"/>
    <w:rsid w:val="00C040FA"/>
    <w:rsid w:val="00C069F7"/>
    <w:rsid w:val="00C11B99"/>
    <w:rsid w:val="00C126DB"/>
    <w:rsid w:val="00C12A62"/>
    <w:rsid w:val="00C13536"/>
    <w:rsid w:val="00C13ADB"/>
    <w:rsid w:val="00C1545F"/>
    <w:rsid w:val="00C17D7D"/>
    <w:rsid w:val="00C22996"/>
    <w:rsid w:val="00C22DDB"/>
    <w:rsid w:val="00C25B5F"/>
    <w:rsid w:val="00C3060A"/>
    <w:rsid w:val="00C31435"/>
    <w:rsid w:val="00C35EB2"/>
    <w:rsid w:val="00C36C27"/>
    <w:rsid w:val="00C506E5"/>
    <w:rsid w:val="00C52AA9"/>
    <w:rsid w:val="00C60D72"/>
    <w:rsid w:val="00C63349"/>
    <w:rsid w:val="00C654BA"/>
    <w:rsid w:val="00C67F0D"/>
    <w:rsid w:val="00C7362B"/>
    <w:rsid w:val="00C85F6F"/>
    <w:rsid w:val="00C9063C"/>
    <w:rsid w:val="00CA5FC2"/>
    <w:rsid w:val="00CC074A"/>
    <w:rsid w:val="00CC0F7B"/>
    <w:rsid w:val="00CC2519"/>
    <w:rsid w:val="00CC35B0"/>
    <w:rsid w:val="00CC4740"/>
    <w:rsid w:val="00CD3415"/>
    <w:rsid w:val="00CD4DBB"/>
    <w:rsid w:val="00CD778D"/>
    <w:rsid w:val="00CE2C9B"/>
    <w:rsid w:val="00CF4126"/>
    <w:rsid w:val="00D00E81"/>
    <w:rsid w:val="00D045C9"/>
    <w:rsid w:val="00D05197"/>
    <w:rsid w:val="00D114C8"/>
    <w:rsid w:val="00D11DD0"/>
    <w:rsid w:val="00D260A6"/>
    <w:rsid w:val="00D334AE"/>
    <w:rsid w:val="00D34249"/>
    <w:rsid w:val="00D3449A"/>
    <w:rsid w:val="00D34CCA"/>
    <w:rsid w:val="00D43F0D"/>
    <w:rsid w:val="00D60C37"/>
    <w:rsid w:val="00D65CB5"/>
    <w:rsid w:val="00D76C0B"/>
    <w:rsid w:val="00D8355C"/>
    <w:rsid w:val="00D856A5"/>
    <w:rsid w:val="00D9120B"/>
    <w:rsid w:val="00DA12DD"/>
    <w:rsid w:val="00DA342E"/>
    <w:rsid w:val="00DA466D"/>
    <w:rsid w:val="00DC4762"/>
    <w:rsid w:val="00DC4F21"/>
    <w:rsid w:val="00DC6DC7"/>
    <w:rsid w:val="00DD6343"/>
    <w:rsid w:val="00DD7435"/>
    <w:rsid w:val="00DD7D3E"/>
    <w:rsid w:val="00DE1592"/>
    <w:rsid w:val="00DE1FFB"/>
    <w:rsid w:val="00DE3197"/>
    <w:rsid w:val="00DE3201"/>
    <w:rsid w:val="00DE3D01"/>
    <w:rsid w:val="00DF215C"/>
    <w:rsid w:val="00DF29E2"/>
    <w:rsid w:val="00DF2B46"/>
    <w:rsid w:val="00DF5879"/>
    <w:rsid w:val="00DF5B27"/>
    <w:rsid w:val="00E00EE8"/>
    <w:rsid w:val="00E04370"/>
    <w:rsid w:val="00E05828"/>
    <w:rsid w:val="00E11A52"/>
    <w:rsid w:val="00E11FB2"/>
    <w:rsid w:val="00E159DF"/>
    <w:rsid w:val="00E16613"/>
    <w:rsid w:val="00E1675B"/>
    <w:rsid w:val="00E20A3C"/>
    <w:rsid w:val="00E21B78"/>
    <w:rsid w:val="00E22FBD"/>
    <w:rsid w:val="00E315EF"/>
    <w:rsid w:val="00E35967"/>
    <w:rsid w:val="00E3672A"/>
    <w:rsid w:val="00E4149C"/>
    <w:rsid w:val="00E456E5"/>
    <w:rsid w:val="00E513B7"/>
    <w:rsid w:val="00E52D1D"/>
    <w:rsid w:val="00E55B7A"/>
    <w:rsid w:val="00E573E5"/>
    <w:rsid w:val="00E6056A"/>
    <w:rsid w:val="00E6196A"/>
    <w:rsid w:val="00E63757"/>
    <w:rsid w:val="00E66372"/>
    <w:rsid w:val="00E665BA"/>
    <w:rsid w:val="00E70711"/>
    <w:rsid w:val="00E70BF6"/>
    <w:rsid w:val="00E72363"/>
    <w:rsid w:val="00E7543D"/>
    <w:rsid w:val="00E80874"/>
    <w:rsid w:val="00E81A9E"/>
    <w:rsid w:val="00E8302A"/>
    <w:rsid w:val="00E837CC"/>
    <w:rsid w:val="00E8646E"/>
    <w:rsid w:val="00E93DE0"/>
    <w:rsid w:val="00E97460"/>
    <w:rsid w:val="00EA0215"/>
    <w:rsid w:val="00EA3114"/>
    <w:rsid w:val="00EA549B"/>
    <w:rsid w:val="00EA7B61"/>
    <w:rsid w:val="00EB48A6"/>
    <w:rsid w:val="00EC5CDA"/>
    <w:rsid w:val="00ED2135"/>
    <w:rsid w:val="00ED2887"/>
    <w:rsid w:val="00ED30DE"/>
    <w:rsid w:val="00ED5F43"/>
    <w:rsid w:val="00EE135F"/>
    <w:rsid w:val="00EE1C74"/>
    <w:rsid w:val="00EE39C8"/>
    <w:rsid w:val="00EE4F1E"/>
    <w:rsid w:val="00EE7256"/>
    <w:rsid w:val="00EE7323"/>
    <w:rsid w:val="00F12CD4"/>
    <w:rsid w:val="00F13F9E"/>
    <w:rsid w:val="00F14EE5"/>
    <w:rsid w:val="00F21850"/>
    <w:rsid w:val="00F24032"/>
    <w:rsid w:val="00F26CD0"/>
    <w:rsid w:val="00F337B2"/>
    <w:rsid w:val="00F400CD"/>
    <w:rsid w:val="00F423D4"/>
    <w:rsid w:val="00F4423E"/>
    <w:rsid w:val="00F44C3D"/>
    <w:rsid w:val="00F52334"/>
    <w:rsid w:val="00F52817"/>
    <w:rsid w:val="00F6158E"/>
    <w:rsid w:val="00F661BD"/>
    <w:rsid w:val="00F70B2A"/>
    <w:rsid w:val="00F801D6"/>
    <w:rsid w:val="00F8702D"/>
    <w:rsid w:val="00F912B3"/>
    <w:rsid w:val="00F9138D"/>
    <w:rsid w:val="00F941B7"/>
    <w:rsid w:val="00FA2CFA"/>
    <w:rsid w:val="00FA3E0D"/>
    <w:rsid w:val="00FA6109"/>
    <w:rsid w:val="00FB21A8"/>
    <w:rsid w:val="00FB610A"/>
    <w:rsid w:val="00FB77D2"/>
    <w:rsid w:val="00FC05E6"/>
    <w:rsid w:val="00FC24D3"/>
    <w:rsid w:val="00FC32F4"/>
    <w:rsid w:val="00FC3D41"/>
    <w:rsid w:val="00FC4A90"/>
    <w:rsid w:val="00FC713A"/>
    <w:rsid w:val="00FD31BB"/>
    <w:rsid w:val="00FE0D3C"/>
    <w:rsid w:val="00FE35A6"/>
    <w:rsid w:val="00FF3E8A"/>
    <w:rsid w:val="00FF4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6AC1E"/>
  <w15:docId w15:val="{139F6851-DC15-4553-A641-E77E7D28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sz w:val="22"/>
        <w:szCs w:val="22"/>
        <w:lang w:val="pl-PL" w:eastAsia="en-US" w:bidi="ar-SA"/>
      </w:rPr>
    </w:rPrDefault>
    <w:pPrDefault>
      <w:pPr>
        <w:spacing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13B8"/>
    <w:pPr>
      <w:keepNext/>
      <w:widowControl w:val="0"/>
      <w:shd w:val="clear" w:color="auto" w:fill="FFFFFF"/>
      <w:suppressAutoHyphens/>
      <w:spacing w:after="200"/>
    </w:pPr>
  </w:style>
  <w:style w:type="paragraph" w:styleId="Nagwek1">
    <w:name w:val="heading 1"/>
    <w:basedOn w:val="Normalny"/>
    <w:link w:val="Nagwek1Znak"/>
    <w:qFormat/>
    <w:rsid w:val="002B48A3"/>
    <w:pPr>
      <w:keepNext w:val="0"/>
      <w:widowControl/>
      <w:shd w:val="clear" w:color="auto" w:fill="auto"/>
      <w:suppressAutoHyphens w:val="0"/>
      <w:spacing w:before="100" w:beforeAutospacing="1" w:after="100" w:afterAutospacing="1" w:line="240" w:lineRule="auto"/>
      <w:textAlignment w:val="auto"/>
      <w:outlineLvl w:val="0"/>
    </w:pPr>
    <w:rPr>
      <w:rFonts w:ascii="Times New Roman" w:eastAsia="Times New Roman" w:hAnsi="Times New Roman" w:cs="Times New Roman"/>
      <w:b/>
      <w:sz w:val="24"/>
      <w:szCs w:val="20"/>
      <w:lang w:eastAsia="pl-PL"/>
    </w:rPr>
  </w:style>
  <w:style w:type="paragraph" w:styleId="Nagwek2">
    <w:name w:val="heading 2"/>
    <w:basedOn w:val="Normalny"/>
    <w:next w:val="Normalny"/>
    <w:link w:val="Nagwek2Znak1"/>
    <w:uiPriority w:val="9"/>
    <w:unhideWhenUsed/>
    <w:qFormat/>
    <w:rsid w:val="00841458"/>
    <w:pPr>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link w:val="Nagwek4Znak1"/>
    <w:autoRedefine/>
    <w:qFormat/>
    <w:rsid w:val="00841458"/>
    <w:pPr>
      <w:widowControl/>
      <w:shd w:val="clear" w:color="auto" w:fill="auto"/>
      <w:tabs>
        <w:tab w:val="num" w:pos="864"/>
      </w:tabs>
      <w:suppressAutoHyphens w:val="0"/>
      <w:spacing w:before="60" w:after="60" w:line="240" w:lineRule="auto"/>
      <w:ind w:left="864" w:hanging="864"/>
      <w:textAlignment w:val="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1"/>
    <w:qFormat/>
    <w:rsid w:val="00841458"/>
    <w:pPr>
      <w:keepNext w:val="0"/>
      <w:widowControl/>
      <w:shd w:val="clear" w:color="auto" w:fill="auto"/>
      <w:tabs>
        <w:tab w:val="num" w:pos="1008"/>
      </w:tabs>
      <w:suppressAutoHyphens w:val="0"/>
      <w:spacing w:before="240" w:after="60" w:line="240" w:lineRule="auto"/>
      <w:ind w:left="1008" w:hanging="1008"/>
      <w:textAlignment w:val="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1"/>
    <w:qFormat/>
    <w:rsid w:val="00841458"/>
    <w:pPr>
      <w:keepNext w:val="0"/>
      <w:widowControl/>
      <w:shd w:val="clear" w:color="auto" w:fill="auto"/>
      <w:tabs>
        <w:tab w:val="num" w:pos="1152"/>
      </w:tabs>
      <w:suppressAutoHyphens w:val="0"/>
      <w:spacing w:before="240" w:after="60" w:line="240" w:lineRule="auto"/>
      <w:ind w:left="1152" w:hanging="1152"/>
      <w:textAlignment w:val="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1"/>
    <w:qFormat/>
    <w:rsid w:val="00841458"/>
    <w:pPr>
      <w:keepNext w:val="0"/>
      <w:widowControl/>
      <w:shd w:val="clear" w:color="auto" w:fill="auto"/>
      <w:tabs>
        <w:tab w:val="num" w:pos="1296"/>
      </w:tabs>
      <w:suppressAutoHyphens w:val="0"/>
      <w:spacing w:before="240" w:after="60" w:line="240" w:lineRule="auto"/>
      <w:ind w:left="1296" w:hanging="1296"/>
      <w:textAlignment w:val="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1"/>
    <w:qFormat/>
    <w:rsid w:val="00841458"/>
    <w:pPr>
      <w:keepNext w:val="0"/>
      <w:widowControl/>
      <w:shd w:val="clear" w:color="auto" w:fill="auto"/>
      <w:tabs>
        <w:tab w:val="num" w:pos="1440"/>
      </w:tabs>
      <w:suppressAutoHyphens w:val="0"/>
      <w:spacing w:before="240" w:after="60" w:line="240" w:lineRule="auto"/>
      <w:ind w:left="1440" w:hanging="1440"/>
      <w:textAlignment w:val="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1"/>
    <w:qFormat/>
    <w:rsid w:val="00841458"/>
    <w:pPr>
      <w:keepNext w:val="0"/>
      <w:widowControl/>
      <w:shd w:val="clear" w:color="auto" w:fill="auto"/>
      <w:tabs>
        <w:tab w:val="num" w:pos="1584"/>
      </w:tabs>
      <w:suppressAutoHyphens w:val="0"/>
      <w:spacing w:before="240" w:after="60" w:line="240" w:lineRule="auto"/>
      <w:ind w:left="1584" w:hanging="1584"/>
      <w:textAlignment w:val="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Tekstpodstawowy"/>
    <w:qFormat/>
    <w:rsid w:val="009A5B4A"/>
    <w:pPr>
      <w:numPr>
        <w:numId w:val="1"/>
      </w:numPr>
      <w:outlineLvl w:val="0"/>
    </w:pPr>
    <w:rPr>
      <w:b/>
      <w:sz w:val="24"/>
    </w:rPr>
  </w:style>
  <w:style w:type="paragraph" w:customStyle="1" w:styleId="Nagwek21">
    <w:name w:val="Nagłówek 21"/>
    <w:basedOn w:val="Normalny"/>
    <w:next w:val="Tekstpodstawowy"/>
    <w:qFormat/>
    <w:rsid w:val="009A5B4A"/>
    <w:pPr>
      <w:numPr>
        <w:ilvl w:val="1"/>
        <w:numId w:val="1"/>
      </w:numPr>
      <w:spacing w:before="240" w:after="60"/>
      <w:outlineLvl w:val="1"/>
    </w:pPr>
    <w:rPr>
      <w:rFonts w:ascii="Arial" w:hAnsi="Arial" w:cs="Arial"/>
      <w:b/>
      <w:bCs/>
      <w:i/>
      <w:iCs/>
      <w:sz w:val="28"/>
      <w:szCs w:val="28"/>
    </w:rPr>
  </w:style>
  <w:style w:type="paragraph" w:customStyle="1" w:styleId="Nagwek31">
    <w:name w:val="Nagłówek 31"/>
    <w:basedOn w:val="Normalny"/>
    <w:next w:val="Tekstpodstawowy"/>
    <w:qFormat/>
    <w:rsid w:val="009A5B4A"/>
    <w:pPr>
      <w:numPr>
        <w:ilvl w:val="2"/>
        <w:numId w:val="1"/>
      </w:numPr>
      <w:spacing w:before="240" w:after="60"/>
      <w:outlineLvl w:val="2"/>
    </w:pPr>
    <w:rPr>
      <w:rFonts w:ascii="Arial" w:hAnsi="Arial" w:cs="Arial"/>
      <w:b/>
      <w:bCs/>
      <w:sz w:val="26"/>
      <w:szCs w:val="26"/>
    </w:rPr>
  </w:style>
  <w:style w:type="paragraph" w:customStyle="1" w:styleId="Nagwek41">
    <w:name w:val="Nagłówek 41"/>
    <w:basedOn w:val="Normalny"/>
    <w:next w:val="Tekstpodstawowy"/>
    <w:qFormat/>
    <w:rsid w:val="009A5B4A"/>
    <w:pPr>
      <w:keepLines/>
      <w:numPr>
        <w:ilvl w:val="3"/>
        <w:numId w:val="1"/>
      </w:numPr>
      <w:spacing w:before="200"/>
      <w:outlineLvl w:val="3"/>
    </w:pPr>
    <w:rPr>
      <w:rFonts w:ascii="Cambria" w:hAnsi="Cambria"/>
      <w:b/>
      <w:bCs/>
      <w:i/>
      <w:iCs/>
      <w:color w:val="4F81BD"/>
    </w:rPr>
  </w:style>
  <w:style w:type="paragraph" w:customStyle="1" w:styleId="Nagwek51">
    <w:name w:val="Nagłówek 51"/>
    <w:basedOn w:val="Normalny"/>
    <w:next w:val="Tekstpodstawowy"/>
    <w:qFormat/>
    <w:rsid w:val="009A5B4A"/>
    <w:pPr>
      <w:numPr>
        <w:ilvl w:val="4"/>
        <w:numId w:val="1"/>
      </w:numPr>
      <w:ind w:left="360"/>
      <w:outlineLvl w:val="4"/>
    </w:pPr>
    <w:rPr>
      <w:b/>
      <w:color w:val="FF0000"/>
      <w:sz w:val="24"/>
    </w:rPr>
  </w:style>
  <w:style w:type="paragraph" w:customStyle="1" w:styleId="Nagwek61">
    <w:name w:val="Nagłówek 61"/>
    <w:basedOn w:val="Normalny"/>
    <w:next w:val="Tekstpodstawowy"/>
    <w:qFormat/>
    <w:rsid w:val="009A5B4A"/>
    <w:pPr>
      <w:keepLines/>
      <w:numPr>
        <w:ilvl w:val="5"/>
        <w:numId w:val="1"/>
      </w:numPr>
      <w:spacing w:before="200"/>
      <w:outlineLvl w:val="5"/>
    </w:pPr>
    <w:rPr>
      <w:rFonts w:ascii="Cambria" w:hAnsi="Cambria"/>
      <w:i/>
      <w:iCs/>
      <w:color w:val="243F60"/>
    </w:rPr>
  </w:style>
  <w:style w:type="paragraph" w:customStyle="1" w:styleId="Nagwek71">
    <w:name w:val="Nagłówek 71"/>
    <w:basedOn w:val="Normalny"/>
    <w:next w:val="Tekstpodstawowy"/>
    <w:qFormat/>
    <w:rsid w:val="009A5B4A"/>
    <w:pPr>
      <w:numPr>
        <w:ilvl w:val="6"/>
        <w:numId w:val="1"/>
      </w:numPr>
      <w:spacing w:before="240" w:after="60"/>
      <w:outlineLvl w:val="6"/>
    </w:pPr>
    <w:rPr>
      <w:sz w:val="24"/>
      <w:szCs w:val="24"/>
    </w:rPr>
  </w:style>
  <w:style w:type="paragraph" w:customStyle="1" w:styleId="Nagwek81">
    <w:name w:val="Nagłówek 81"/>
    <w:basedOn w:val="Normalny"/>
    <w:next w:val="Tekstpodstawowy"/>
    <w:qFormat/>
    <w:rsid w:val="009A5B4A"/>
    <w:pPr>
      <w:numPr>
        <w:ilvl w:val="7"/>
        <w:numId w:val="1"/>
      </w:numPr>
      <w:spacing w:before="240" w:after="60"/>
      <w:outlineLvl w:val="7"/>
    </w:pPr>
    <w:rPr>
      <w:i/>
      <w:iCs/>
      <w:sz w:val="24"/>
      <w:szCs w:val="24"/>
    </w:rPr>
  </w:style>
  <w:style w:type="paragraph" w:customStyle="1" w:styleId="Nagwek91">
    <w:name w:val="Nagłówek 91"/>
    <w:basedOn w:val="Normalny"/>
    <w:next w:val="Tekstpodstawowy"/>
    <w:qFormat/>
    <w:rsid w:val="009A5B4A"/>
    <w:pPr>
      <w:keepLines/>
      <w:numPr>
        <w:ilvl w:val="8"/>
        <w:numId w:val="1"/>
      </w:numPr>
      <w:spacing w:before="200"/>
      <w:outlineLvl w:val="8"/>
    </w:pPr>
    <w:rPr>
      <w:rFonts w:ascii="Cambria" w:hAnsi="Cambria"/>
      <w:i/>
      <w:iCs/>
      <w:color w:val="404040"/>
    </w:rPr>
  </w:style>
  <w:style w:type="character" w:customStyle="1" w:styleId="WWCharLFO1LVL1">
    <w:name w:val="WW_CharLFO1LVL1"/>
    <w:qFormat/>
    <w:rsid w:val="009A5B4A"/>
    <w:rPr>
      <w:b/>
    </w:rPr>
  </w:style>
  <w:style w:type="character" w:customStyle="1" w:styleId="Nagwek1Znak">
    <w:name w:val="Nagłówek 1 Znak"/>
    <w:basedOn w:val="Domylnaczcionkaakapitu"/>
    <w:link w:val="Nagwek1"/>
    <w:uiPriority w:val="9"/>
    <w:qFormat/>
    <w:rsid w:val="009A5B4A"/>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qFormat/>
    <w:rsid w:val="009A5B4A"/>
    <w:rPr>
      <w:rFonts w:ascii="Arial" w:eastAsia="Times New Roman" w:hAnsi="Arial" w:cs="Arial"/>
      <w:b/>
      <w:bCs/>
      <w:i/>
      <w:iCs/>
      <w:sz w:val="28"/>
      <w:szCs w:val="28"/>
      <w:lang w:eastAsia="pl-PL"/>
    </w:rPr>
  </w:style>
  <w:style w:type="character" w:customStyle="1" w:styleId="Nagwek3Znak">
    <w:name w:val="Nagłówek 3 Znak"/>
    <w:basedOn w:val="Domylnaczcionkaakapitu"/>
    <w:qFormat/>
    <w:rsid w:val="009A5B4A"/>
    <w:rPr>
      <w:rFonts w:ascii="Arial" w:eastAsia="Times New Roman" w:hAnsi="Arial" w:cs="Arial"/>
      <w:b/>
      <w:bCs/>
      <w:sz w:val="26"/>
      <w:szCs w:val="26"/>
      <w:lang w:eastAsia="pl-PL"/>
    </w:rPr>
  </w:style>
  <w:style w:type="character" w:customStyle="1" w:styleId="Nagwek5Znak">
    <w:name w:val="Nagłówek 5 Znak"/>
    <w:basedOn w:val="Domylnaczcionkaakapitu"/>
    <w:qFormat/>
    <w:rsid w:val="009A5B4A"/>
    <w:rPr>
      <w:rFonts w:ascii="Times New Roman" w:eastAsia="Times New Roman" w:hAnsi="Times New Roman" w:cs="Times New Roman"/>
      <w:b/>
      <w:color w:val="FF0000"/>
      <w:sz w:val="24"/>
      <w:szCs w:val="20"/>
      <w:lang w:eastAsia="pl-PL"/>
    </w:rPr>
  </w:style>
  <w:style w:type="character" w:customStyle="1" w:styleId="Nagwek7Znak">
    <w:name w:val="Nagłówek 7 Znak"/>
    <w:basedOn w:val="Domylnaczcionkaakapitu"/>
    <w:qFormat/>
    <w:rsid w:val="009A5B4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qFormat/>
    <w:rsid w:val="009A5B4A"/>
    <w:rPr>
      <w:rFonts w:ascii="Times New Roman" w:eastAsia="Times New Roman" w:hAnsi="Times New Roman" w:cs="Times New Roman"/>
      <w:i/>
      <w:iCs/>
      <w:sz w:val="24"/>
      <w:szCs w:val="24"/>
      <w:lang w:eastAsia="pl-PL"/>
    </w:rPr>
  </w:style>
  <w:style w:type="character" w:customStyle="1" w:styleId="NagwekZnak">
    <w:name w:val="Nagłówek Znak"/>
    <w:basedOn w:val="Domylnaczcionkaakapitu"/>
    <w:qFormat/>
    <w:rsid w:val="009A5B4A"/>
    <w:rPr>
      <w:rFonts w:ascii="Times New Roman" w:eastAsia="Times New Roman" w:hAnsi="Times New Roman" w:cs="Times New Roman"/>
      <w:sz w:val="20"/>
      <w:szCs w:val="20"/>
      <w:lang w:eastAsia="pl-PL"/>
    </w:rPr>
  </w:style>
  <w:style w:type="character" w:customStyle="1" w:styleId="StopkaZnak">
    <w:name w:val="Stopka Znak"/>
    <w:basedOn w:val="Domylnaczcionkaakapitu"/>
    <w:qFormat/>
    <w:rsid w:val="009A5B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9A5B4A"/>
  </w:style>
  <w:style w:type="character" w:customStyle="1" w:styleId="TekstpodstawowywcityZnak">
    <w:name w:val="Tekst podstawowy wcięty Znak"/>
    <w:basedOn w:val="Domylnaczcionkaakapitu"/>
    <w:qFormat/>
    <w:rsid w:val="009A5B4A"/>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qFormat/>
    <w:rsid w:val="009A5B4A"/>
    <w:rPr>
      <w:rFonts w:ascii="Times New Roman" w:eastAsia="Times New Roman" w:hAnsi="Times New Roman" w:cs="Times New Roman"/>
      <w:sz w:val="24"/>
      <w:szCs w:val="20"/>
    </w:rPr>
  </w:style>
  <w:style w:type="character" w:customStyle="1" w:styleId="TekstpodstawowyZnak">
    <w:name w:val="Tekst podstawowy Znak"/>
    <w:basedOn w:val="Domylnaczcionkaakapitu"/>
    <w:qFormat/>
    <w:rsid w:val="009A5B4A"/>
    <w:rPr>
      <w:rFonts w:ascii="Times New Roman" w:eastAsia="Times New Roman" w:hAnsi="Times New Roman" w:cs="Times New Roman"/>
      <w:sz w:val="24"/>
      <w:szCs w:val="20"/>
    </w:rPr>
  </w:style>
  <w:style w:type="character" w:customStyle="1" w:styleId="Tekstpodstawowy2Znak">
    <w:name w:val="Tekst podstawowy 2 Znak"/>
    <w:basedOn w:val="Domylnaczcionkaakapitu"/>
    <w:qFormat/>
    <w:rsid w:val="009A5B4A"/>
    <w:rPr>
      <w:rFonts w:ascii="Times New Roman" w:eastAsia="Times New Roman" w:hAnsi="Times New Roman" w:cs="Times New Roman"/>
      <w:b/>
      <w:sz w:val="24"/>
      <w:szCs w:val="20"/>
      <w:lang w:eastAsia="pl-PL"/>
    </w:rPr>
  </w:style>
  <w:style w:type="character" w:customStyle="1" w:styleId="TytuZnak">
    <w:name w:val="Tytuł Znak"/>
    <w:basedOn w:val="Domylnaczcionkaakapitu"/>
    <w:qFormat/>
    <w:rsid w:val="009A5B4A"/>
    <w:rPr>
      <w:rFonts w:ascii="Times New Roman" w:eastAsia="Times New Roman" w:hAnsi="Times New Roman" w:cs="Times New Roman"/>
      <w:b/>
      <w:sz w:val="24"/>
      <w:szCs w:val="20"/>
    </w:rPr>
  </w:style>
  <w:style w:type="character" w:customStyle="1" w:styleId="Tekstpodstawowy3Znak">
    <w:name w:val="Tekst podstawowy 3 Znak"/>
    <w:basedOn w:val="Domylnaczcionkaakapitu"/>
    <w:qFormat/>
    <w:rsid w:val="009A5B4A"/>
    <w:rPr>
      <w:rFonts w:ascii="Times New Roman" w:eastAsia="Times New Roman" w:hAnsi="Times New Roman" w:cs="Times New Roman"/>
      <w:sz w:val="24"/>
      <w:szCs w:val="20"/>
      <w:lang w:eastAsia="pl-PL"/>
    </w:rPr>
  </w:style>
  <w:style w:type="character" w:customStyle="1" w:styleId="1111111Znak">
    <w:name w:val="1111111 Znak"/>
    <w:qFormat/>
    <w:rsid w:val="009A5B4A"/>
    <w:rPr>
      <w:rFonts w:ascii="Times New Roman" w:eastAsia="Times New Roman" w:hAnsi="Times New Roman" w:cs="Times New Roman"/>
      <w:sz w:val="24"/>
      <w:szCs w:val="20"/>
      <w:lang w:eastAsia="pl-PL"/>
    </w:rPr>
  </w:style>
  <w:style w:type="character" w:customStyle="1" w:styleId="pktZnak1">
    <w:name w:val="pkt Znak1"/>
    <w:qFormat/>
    <w:rsid w:val="009A5B4A"/>
    <w:rPr>
      <w:rFonts w:ascii="Times New Roman" w:eastAsia="Times New Roman" w:hAnsi="Times New Roman" w:cs="Times New Roman"/>
      <w:sz w:val="24"/>
      <w:szCs w:val="20"/>
      <w:lang w:eastAsia="pl-PL"/>
    </w:rPr>
  </w:style>
  <w:style w:type="character" w:customStyle="1" w:styleId="dane1">
    <w:name w:val="dane1"/>
    <w:qFormat/>
    <w:rsid w:val="009A5B4A"/>
    <w:rPr>
      <w:color w:val="0000CD"/>
    </w:rPr>
  </w:style>
  <w:style w:type="character" w:customStyle="1" w:styleId="czeinternetowe">
    <w:name w:val="Łącze internetowe"/>
    <w:rsid w:val="009A5B4A"/>
    <w:rPr>
      <w:color w:val="0000FF"/>
      <w:u w:val="single"/>
    </w:rPr>
  </w:style>
  <w:style w:type="character" w:customStyle="1" w:styleId="text1">
    <w:name w:val="text1"/>
    <w:qFormat/>
    <w:rsid w:val="009A5B4A"/>
    <w:rPr>
      <w:rFonts w:ascii="Verdana" w:hAnsi="Verdana"/>
      <w:color w:val="000000"/>
      <w:sz w:val="22"/>
      <w:szCs w:val="22"/>
    </w:rPr>
  </w:style>
  <w:style w:type="character" w:customStyle="1" w:styleId="11111111ustZnak">
    <w:name w:val="11111111 ust Znak"/>
    <w:qFormat/>
    <w:rsid w:val="009A5B4A"/>
    <w:rPr>
      <w:rFonts w:ascii="Times New Roman" w:eastAsia="Times New Roman" w:hAnsi="Times New Roman" w:cs="Times New Roman"/>
      <w:sz w:val="24"/>
      <w:szCs w:val="20"/>
      <w:lang w:eastAsia="pl-PL"/>
    </w:rPr>
  </w:style>
  <w:style w:type="character" w:customStyle="1" w:styleId="TekstprzypisukocowegoZnak">
    <w:name w:val="Tekst przypisu końcowego Znak"/>
    <w:basedOn w:val="Domylnaczcionkaakapitu"/>
    <w:qFormat/>
    <w:rsid w:val="009A5B4A"/>
    <w:rPr>
      <w:rFonts w:ascii="Times New Roman" w:eastAsia="Times New Roman" w:hAnsi="Times New Roman" w:cs="Times New Roman"/>
      <w:sz w:val="20"/>
      <w:szCs w:val="20"/>
      <w:lang w:eastAsia="pl-PL"/>
    </w:rPr>
  </w:style>
  <w:style w:type="character" w:styleId="Odwoanieprzypisukocowego">
    <w:name w:val="endnote reference"/>
    <w:qFormat/>
    <w:rsid w:val="009A5B4A"/>
    <w:rPr>
      <w:position w:val="22"/>
      <w:sz w:val="14"/>
    </w:rPr>
  </w:style>
  <w:style w:type="character" w:customStyle="1" w:styleId="TekstdymkaZnak">
    <w:name w:val="Tekst dymka Znak"/>
    <w:basedOn w:val="Domylnaczcionkaakapitu"/>
    <w:qFormat/>
    <w:rsid w:val="009A5B4A"/>
    <w:rPr>
      <w:rFonts w:ascii="Tahoma" w:eastAsia="Times New Roman" w:hAnsi="Tahoma" w:cs="Tahoma"/>
      <w:sz w:val="16"/>
      <w:szCs w:val="16"/>
      <w:lang w:eastAsia="pl-PL"/>
    </w:rPr>
  </w:style>
  <w:style w:type="character" w:customStyle="1" w:styleId="RzymskieZnakZnak">
    <w:name w:val="Rzymskie Znak Znak"/>
    <w:qFormat/>
    <w:rsid w:val="009A5B4A"/>
    <w:rPr>
      <w:rFonts w:ascii="Times New Roman" w:eastAsia="Times New Roman" w:hAnsi="Times New Roman" w:cs="Times New Roman"/>
      <w:b/>
      <w:sz w:val="24"/>
      <w:szCs w:val="24"/>
      <w:lang w:eastAsia="pl-PL"/>
    </w:rPr>
  </w:style>
  <w:style w:type="character" w:customStyle="1" w:styleId="Mocnowyrniony">
    <w:name w:val="Mocno wyróżniony"/>
    <w:qFormat/>
    <w:rsid w:val="009A5B4A"/>
    <w:rPr>
      <w:b/>
      <w:bCs/>
    </w:rPr>
  </w:style>
  <w:style w:type="character" w:styleId="Odwoaniedokomentarza">
    <w:name w:val="annotation reference"/>
    <w:qFormat/>
    <w:rsid w:val="009A5B4A"/>
    <w:rPr>
      <w:sz w:val="16"/>
      <w:szCs w:val="16"/>
    </w:rPr>
  </w:style>
  <w:style w:type="character" w:customStyle="1" w:styleId="TekstkomentarzaZnak">
    <w:name w:val="Tekst komentarza Znak"/>
    <w:basedOn w:val="Domylnaczcionkaakapitu"/>
    <w:qFormat/>
    <w:rsid w:val="009A5B4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qFormat/>
    <w:rsid w:val="009A5B4A"/>
    <w:rPr>
      <w:rFonts w:ascii="Times New Roman" w:eastAsia="Times New Roman" w:hAnsi="Times New Roman" w:cs="Times New Roman"/>
      <w:b/>
      <w:bCs/>
      <w:sz w:val="20"/>
      <w:szCs w:val="20"/>
      <w:lang w:eastAsia="pl-PL"/>
    </w:rPr>
  </w:style>
  <w:style w:type="character" w:customStyle="1" w:styleId="med1">
    <w:name w:val="med1"/>
    <w:qFormat/>
    <w:rsid w:val="009A5B4A"/>
    <w:rPr>
      <w:rFonts w:ascii="Times New Roman" w:hAnsi="Times New Roman" w:cs="Times New Roman"/>
    </w:rPr>
  </w:style>
  <w:style w:type="character" w:customStyle="1" w:styleId="NormalnywcityZnakZnak">
    <w:name w:val="Normalny wcięty Znak Znak"/>
    <w:qFormat/>
    <w:rsid w:val="009A5B4A"/>
    <w:rPr>
      <w:rFonts w:ascii="Arial" w:eastAsia="Times New Roman" w:hAnsi="Arial" w:cs="Times New Roman"/>
      <w:sz w:val="24"/>
      <w:szCs w:val="20"/>
      <w:lang w:eastAsia="pl-PL"/>
    </w:rPr>
  </w:style>
  <w:style w:type="character" w:customStyle="1" w:styleId="Teksttreci7">
    <w:name w:val="Tekst treści (7)"/>
    <w:qFormat/>
    <w:rsid w:val="009A5B4A"/>
    <w:rPr>
      <w:rFonts w:ascii="Segoe UI" w:eastAsia="Segoe UI" w:hAnsi="Segoe UI" w:cs="Segoe UI"/>
      <w:b w:val="0"/>
      <w:bCs w:val="0"/>
      <w:i w:val="0"/>
      <w:iCs w:val="0"/>
      <w:caps w:val="0"/>
      <w:smallCaps w:val="0"/>
      <w:strike w:val="0"/>
      <w:dstrike w:val="0"/>
      <w:sz w:val="22"/>
      <w:szCs w:val="22"/>
    </w:rPr>
  </w:style>
  <w:style w:type="character" w:customStyle="1" w:styleId="Teksttreci12ptSkalowanie40">
    <w:name w:val="Tekst treści + 12 pt;Skalowanie 40%"/>
    <w:qFormat/>
    <w:rsid w:val="009A5B4A"/>
    <w:rPr>
      <w:rFonts w:ascii="Segoe UI" w:eastAsia="Segoe UI" w:hAnsi="Segoe UI" w:cs="Segoe UI"/>
      <w:b w:val="0"/>
      <w:bCs w:val="0"/>
      <w:i w:val="0"/>
      <w:iCs w:val="0"/>
      <w:caps w:val="0"/>
      <w:smallCaps w:val="0"/>
      <w:strike w:val="0"/>
      <w:dstrike w:val="0"/>
      <w:w w:val="40"/>
      <w:sz w:val="24"/>
      <w:szCs w:val="24"/>
    </w:rPr>
  </w:style>
  <w:style w:type="character" w:customStyle="1" w:styleId="PogrubienieTeksttreci12pt">
    <w:name w:val="Pogrubienie;Tekst treści + 12 pt"/>
    <w:qFormat/>
    <w:rsid w:val="009A5B4A"/>
    <w:rPr>
      <w:rFonts w:ascii="Segoe UI" w:eastAsia="Segoe UI" w:hAnsi="Segoe UI" w:cs="Segoe UI"/>
      <w:b/>
      <w:bCs/>
      <w:i w:val="0"/>
      <w:iCs w:val="0"/>
      <w:caps w:val="0"/>
      <w:smallCaps w:val="0"/>
      <w:strike w:val="0"/>
      <w:dstrike w:val="0"/>
      <w:sz w:val="24"/>
      <w:szCs w:val="24"/>
    </w:rPr>
  </w:style>
  <w:style w:type="character" w:customStyle="1" w:styleId="PogrubienieTeksttreci1212pt">
    <w:name w:val="Pogrubienie;Tekst treści (12) + 12 pt"/>
    <w:qFormat/>
    <w:rsid w:val="009A5B4A"/>
    <w:rPr>
      <w:rFonts w:ascii="Segoe UI" w:eastAsia="Segoe UI" w:hAnsi="Segoe UI" w:cs="Segoe UI"/>
      <w:b/>
      <w:bCs/>
      <w:i w:val="0"/>
      <w:iCs w:val="0"/>
      <w:caps w:val="0"/>
      <w:smallCaps w:val="0"/>
      <w:strike w:val="0"/>
      <w:dstrike w:val="0"/>
      <w:sz w:val="24"/>
      <w:szCs w:val="24"/>
    </w:rPr>
  </w:style>
  <w:style w:type="character" w:customStyle="1" w:styleId="TeksttreciFranklinGothicHeavy12pt">
    <w:name w:val="Tekst treści + Franklin Gothic Heavy;12 pt"/>
    <w:qFormat/>
    <w:rsid w:val="009A5B4A"/>
    <w:rPr>
      <w:rFonts w:ascii="Franklin Gothic Heavy" w:eastAsia="Franklin Gothic Heavy" w:hAnsi="Franklin Gothic Heavy" w:cs="Franklin Gothic Heavy"/>
      <w:b w:val="0"/>
      <w:bCs w:val="0"/>
      <w:i w:val="0"/>
      <w:iCs w:val="0"/>
      <w:caps w:val="0"/>
      <w:smallCaps w:val="0"/>
      <w:strike w:val="0"/>
      <w:dstrike w:val="0"/>
      <w:sz w:val="24"/>
      <w:szCs w:val="24"/>
    </w:rPr>
  </w:style>
  <w:style w:type="character" w:customStyle="1" w:styleId="NagweklubstopkaArial">
    <w:name w:val="Nagłówek lub stopka + Arial"/>
    <w:qFormat/>
    <w:rsid w:val="009A5B4A"/>
    <w:rPr>
      <w:rFonts w:ascii="Arial" w:eastAsia="Arial" w:hAnsi="Arial" w:cs="Arial"/>
      <w:b w:val="0"/>
      <w:bCs w:val="0"/>
      <w:i w:val="0"/>
      <w:iCs w:val="0"/>
      <w:caps w:val="0"/>
      <w:smallCaps w:val="0"/>
      <w:strike w:val="0"/>
      <w:dstrike w:val="0"/>
      <w:sz w:val="20"/>
      <w:szCs w:val="20"/>
    </w:rPr>
  </w:style>
  <w:style w:type="character" w:customStyle="1" w:styleId="1Znak">
    <w:name w:val="1 Znak"/>
    <w:qFormat/>
    <w:rsid w:val="009A5B4A"/>
    <w:rPr>
      <w:rFonts w:ascii="Times New Roman" w:eastAsia="Times New Roman" w:hAnsi="Times New Roman" w:cs="Times New Roman"/>
      <w:b/>
      <w:sz w:val="24"/>
      <w:szCs w:val="24"/>
      <w:u w:val="single"/>
      <w:lang w:eastAsia="pl-PL"/>
    </w:rPr>
  </w:style>
  <w:style w:type="character" w:customStyle="1" w:styleId="2Znak">
    <w:name w:val="2 Znak"/>
    <w:qFormat/>
    <w:rsid w:val="009A5B4A"/>
    <w:rPr>
      <w:rFonts w:ascii="Times New Roman" w:eastAsia="Times New Roman" w:hAnsi="Times New Roman" w:cs="Times New Roman"/>
      <w:b/>
      <w:sz w:val="24"/>
      <w:szCs w:val="24"/>
      <w:u w:val="single"/>
      <w:lang w:eastAsia="pl-PL"/>
    </w:rPr>
  </w:style>
  <w:style w:type="character" w:customStyle="1" w:styleId="21Znak">
    <w:name w:val="2.1 Znak"/>
    <w:qFormat/>
    <w:rsid w:val="009A5B4A"/>
    <w:rPr>
      <w:rFonts w:ascii="Times New Roman" w:eastAsia="Times New Roman" w:hAnsi="Times New Roman" w:cs="Times New Roman"/>
      <w:sz w:val="24"/>
      <w:szCs w:val="24"/>
      <w:lang w:eastAsia="pl-PL"/>
    </w:rPr>
  </w:style>
  <w:style w:type="character" w:customStyle="1" w:styleId="tekstdokbold">
    <w:name w:val="tekst dok. bold"/>
    <w:qFormat/>
    <w:rsid w:val="009A5B4A"/>
    <w:rPr>
      <w:b/>
    </w:rPr>
  </w:style>
  <w:style w:type="character" w:customStyle="1" w:styleId="Nagwek4Znak">
    <w:name w:val="Nagłówek 4 Znak"/>
    <w:basedOn w:val="Domylnaczcionkaakapitu"/>
    <w:qFormat/>
    <w:rsid w:val="009A5B4A"/>
    <w:rPr>
      <w:rFonts w:ascii="Cambria" w:hAnsi="Cambria"/>
      <w:b/>
      <w:bCs/>
      <w:i/>
      <w:iCs/>
      <w:color w:val="4F81BD"/>
      <w:sz w:val="20"/>
      <w:szCs w:val="20"/>
      <w:lang w:eastAsia="pl-PL"/>
    </w:rPr>
  </w:style>
  <w:style w:type="character" w:customStyle="1" w:styleId="Nagwek9Znak">
    <w:name w:val="Nagłówek 9 Znak"/>
    <w:basedOn w:val="Domylnaczcionkaakapitu"/>
    <w:qFormat/>
    <w:rsid w:val="009A5B4A"/>
    <w:rPr>
      <w:rFonts w:ascii="Cambria" w:hAnsi="Cambria"/>
      <w:i/>
      <w:iCs/>
      <w:color w:val="404040"/>
      <w:sz w:val="20"/>
      <w:szCs w:val="20"/>
      <w:lang w:eastAsia="pl-PL"/>
    </w:rPr>
  </w:style>
  <w:style w:type="character" w:customStyle="1" w:styleId="Domylnaczcionkaakapitu1">
    <w:name w:val="Domyślna czcionka akapitu1"/>
    <w:qFormat/>
    <w:rsid w:val="009A5B4A"/>
  </w:style>
  <w:style w:type="character" w:customStyle="1" w:styleId="ZwykytekstZnak">
    <w:name w:val="Zwykły tekst Znak"/>
    <w:basedOn w:val="Domylnaczcionkaakapitu"/>
    <w:qFormat/>
    <w:rsid w:val="009A5B4A"/>
    <w:rPr>
      <w:rFonts w:ascii="Courier New" w:eastAsia="Times New Roman" w:hAnsi="Courier New" w:cs="Courier New"/>
      <w:sz w:val="20"/>
      <w:szCs w:val="20"/>
      <w:lang w:eastAsia="pl-PL"/>
    </w:rPr>
  </w:style>
  <w:style w:type="character" w:customStyle="1" w:styleId="AkapitzlistZnak">
    <w:name w:val="Akapit z listą Znak"/>
    <w:aliases w:val="L1 Znak,Numerowanie Znak,Akapit z listą5 Znak,List Paragraph Znak,CW_Lista Znak,Wypunktowanie Znak,Akapit z listą BS Znak,wypunktowanie Znak,Akapit z punktorem 1 Znak,Podsis rysunku Znak,Akapit z listą numerowaną Znak,lp1 Znak,L Znak"/>
    <w:uiPriority w:val="34"/>
    <w:qFormat/>
    <w:rsid w:val="009A5B4A"/>
    <w:rPr>
      <w:rFonts w:ascii="Times New Roman" w:eastAsia="Times New Roman" w:hAnsi="Times New Roman" w:cs="Times New Roman"/>
      <w:sz w:val="20"/>
      <w:szCs w:val="20"/>
      <w:lang w:eastAsia="pl-PL"/>
    </w:rPr>
  </w:style>
  <w:style w:type="character" w:customStyle="1" w:styleId="Nagwek6Znak">
    <w:name w:val="Nagłówek 6 Znak"/>
    <w:basedOn w:val="Domylnaczcionkaakapitu"/>
    <w:qFormat/>
    <w:rsid w:val="009A5B4A"/>
    <w:rPr>
      <w:rFonts w:ascii="Cambria" w:hAnsi="Cambria"/>
      <w:i/>
      <w:iCs/>
      <w:color w:val="243F60"/>
      <w:sz w:val="20"/>
      <w:szCs w:val="20"/>
      <w:lang w:eastAsia="pl-PL"/>
    </w:rPr>
  </w:style>
  <w:style w:type="character" w:customStyle="1" w:styleId="classification-text">
    <w:name w:val="classification-text"/>
    <w:basedOn w:val="Domylnaczcionkaakapitu"/>
    <w:qFormat/>
    <w:rsid w:val="009A5B4A"/>
  </w:style>
  <w:style w:type="character" w:customStyle="1" w:styleId="text">
    <w:name w:val="text"/>
    <w:basedOn w:val="Domylnaczcionkaakapitu"/>
    <w:qFormat/>
    <w:rsid w:val="009A5B4A"/>
  </w:style>
  <w:style w:type="character" w:customStyle="1" w:styleId="dynatree-node">
    <w:name w:val="dynatree-node"/>
    <w:basedOn w:val="Domylnaczcionkaakapitu"/>
    <w:qFormat/>
    <w:rsid w:val="009A5B4A"/>
  </w:style>
  <w:style w:type="character" w:customStyle="1" w:styleId="ListLabel1">
    <w:name w:val="ListLabel 1"/>
    <w:qFormat/>
    <w:rsid w:val="009A5B4A"/>
    <w:rPr>
      <w:b/>
    </w:rPr>
  </w:style>
  <w:style w:type="character" w:customStyle="1" w:styleId="ListLabel2">
    <w:name w:val="ListLabel 2"/>
    <w:qFormat/>
    <w:rsid w:val="009A5B4A"/>
    <w:rPr>
      <w:b/>
      <w:i w:val="0"/>
      <w:sz w:val="24"/>
      <w:szCs w:val="24"/>
      <w:u w:val="none"/>
    </w:rPr>
  </w:style>
  <w:style w:type="character" w:customStyle="1" w:styleId="ListLabel3">
    <w:name w:val="ListLabel 3"/>
    <w:qFormat/>
    <w:rsid w:val="009A5B4A"/>
    <w:rPr>
      <w:u w:val="none"/>
    </w:rPr>
  </w:style>
  <w:style w:type="character" w:customStyle="1" w:styleId="ListLabel4">
    <w:name w:val="ListLabel 4"/>
    <w:qFormat/>
    <w:rsid w:val="009A5B4A"/>
    <w:rPr>
      <w:b w:val="0"/>
    </w:rPr>
  </w:style>
  <w:style w:type="character" w:customStyle="1" w:styleId="ListLabel5">
    <w:name w:val="ListLabel 5"/>
    <w:qFormat/>
    <w:rsid w:val="009A5B4A"/>
    <w:rPr>
      <w:rFonts w:cs="Times New Roman"/>
      <w:b/>
      <w:bCs/>
    </w:rPr>
  </w:style>
  <w:style w:type="character" w:customStyle="1" w:styleId="ListLabel6">
    <w:name w:val="ListLabel 6"/>
    <w:qFormat/>
    <w:rsid w:val="009A5B4A"/>
    <w:rPr>
      <w:rFonts w:cs="Courier New"/>
    </w:rPr>
  </w:style>
  <w:style w:type="character" w:customStyle="1" w:styleId="ListLabel7">
    <w:name w:val="ListLabel 7"/>
    <w:qFormat/>
    <w:rsid w:val="009A5B4A"/>
    <w:rPr>
      <w:b w:val="0"/>
      <w:sz w:val="20"/>
    </w:rPr>
  </w:style>
  <w:style w:type="character" w:customStyle="1" w:styleId="ListLabel8">
    <w:name w:val="ListLabel 8"/>
    <w:qFormat/>
    <w:rsid w:val="009A5B4A"/>
    <w:rPr>
      <w:b/>
      <w:bCs/>
    </w:rPr>
  </w:style>
  <w:style w:type="character" w:customStyle="1" w:styleId="ListLabel9">
    <w:name w:val="ListLabel 9"/>
    <w:qFormat/>
    <w:rsid w:val="009A5B4A"/>
    <w:rPr>
      <w:strike w:val="0"/>
      <w:dstrike w:val="0"/>
    </w:rPr>
  </w:style>
  <w:style w:type="character" w:customStyle="1" w:styleId="ListLabel10">
    <w:name w:val="ListLabel 10"/>
    <w:qFormat/>
    <w:rsid w:val="009A5B4A"/>
    <w:rPr>
      <w:color w:val="00000A"/>
    </w:rPr>
  </w:style>
  <w:style w:type="character" w:customStyle="1" w:styleId="ListLabel11">
    <w:name w:val="ListLabel 11"/>
    <w:qFormat/>
    <w:rsid w:val="009A5B4A"/>
    <w:rPr>
      <w:rFonts w:eastAsia="Times New Roman" w:cs="Times New Roman"/>
    </w:rPr>
  </w:style>
  <w:style w:type="character" w:customStyle="1" w:styleId="ListLabel12">
    <w:name w:val="ListLabel 12"/>
    <w:qFormat/>
    <w:rsid w:val="009A5B4A"/>
    <w:rPr>
      <w:sz w:val="20"/>
    </w:rPr>
  </w:style>
  <w:style w:type="character" w:customStyle="1" w:styleId="Znakinumeracji">
    <w:name w:val="Znaki numeracji"/>
    <w:qFormat/>
    <w:rsid w:val="009A5B4A"/>
  </w:style>
  <w:style w:type="character" w:customStyle="1" w:styleId="Znakiwypunktowania">
    <w:name w:val="Znaki wypunktowania"/>
    <w:qFormat/>
    <w:rsid w:val="009A5B4A"/>
    <w:rPr>
      <w:rFonts w:ascii="OpenSymbol" w:eastAsia="OpenSymbol" w:hAnsi="OpenSymbol" w:cs="OpenSymbol"/>
    </w:rPr>
  </w:style>
  <w:style w:type="character" w:styleId="Uwydatnienie">
    <w:name w:val="Emphasis"/>
    <w:qFormat/>
    <w:rsid w:val="009A5B4A"/>
    <w:rPr>
      <w:i/>
      <w:iCs/>
    </w:rPr>
  </w:style>
  <w:style w:type="character" w:customStyle="1" w:styleId="TekstpodstawowyZnak1">
    <w:name w:val="Tekst podstawowy Znak1"/>
    <w:basedOn w:val="Domylnaczcionkaakapitu"/>
    <w:qFormat/>
    <w:rsid w:val="009A5B4A"/>
  </w:style>
  <w:style w:type="character" w:customStyle="1" w:styleId="WWCharLFO2LVL1">
    <w:name w:val="WW_CharLFO2LVL1"/>
    <w:qFormat/>
    <w:rsid w:val="009A5B4A"/>
    <w:rPr>
      <w:b/>
    </w:rPr>
  </w:style>
  <w:style w:type="character" w:customStyle="1" w:styleId="WWCharLFO3LVL1">
    <w:name w:val="WW_CharLFO3LVL1"/>
    <w:qFormat/>
    <w:rsid w:val="009A5B4A"/>
    <w:rPr>
      <w:b/>
    </w:rPr>
  </w:style>
  <w:style w:type="character" w:customStyle="1" w:styleId="WWCharLFO3LVL2">
    <w:name w:val="WW_CharLFO3LVL2"/>
    <w:qFormat/>
    <w:rsid w:val="009A5B4A"/>
    <w:rPr>
      <w:b/>
      <w:i w:val="0"/>
      <w:sz w:val="24"/>
      <w:szCs w:val="24"/>
      <w:u w:val="none"/>
    </w:rPr>
  </w:style>
  <w:style w:type="character" w:customStyle="1" w:styleId="WWCharLFO3LVL5">
    <w:name w:val="WW_CharLFO3LVL5"/>
    <w:qFormat/>
    <w:rsid w:val="009A5B4A"/>
    <w:rPr>
      <w:u w:val="none"/>
    </w:rPr>
  </w:style>
  <w:style w:type="character" w:customStyle="1" w:styleId="WWCharLFO4LVL1">
    <w:name w:val="WW_CharLFO4LVL1"/>
    <w:qFormat/>
    <w:rsid w:val="009A5B4A"/>
    <w:rPr>
      <w:b w:val="0"/>
    </w:rPr>
  </w:style>
  <w:style w:type="character" w:customStyle="1" w:styleId="WWCharLFO6LVL1">
    <w:name w:val="WW_CharLFO6LVL1"/>
    <w:qFormat/>
    <w:rsid w:val="009A5B4A"/>
    <w:rPr>
      <w:rFonts w:cs="Times New Roman"/>
      <w:b/>
      <w:bCs/>
    </w:rPr>
  </w:style>
  <w:style w:type="character" w:customStyle="1" w:styleId="WWCharLFO9LVL2">
    <w:name w:val="WW_CharLFO9LVL2"/>
    <w:qFormat/>
    <w:rsid w:val="009A5B4A"/>
    <w:rPr>
      <w:rFonts w:ascii="Times New Roman" w:hAnsi="Times New Roman" w:cs="Courier New"/>
    </w:rPr>
  </w:style>
  <w:style w:type="character" w:customStyle="1" w:styleId="WWCharLFO9LVL5">
    <w:name w:val="WW_CharLFO9LVL5"/>
    <w:qFormat/>
    <w:rsid w:val="009A5B4A"/>
    <w:rPr>
      <w:rFonts w:ascii="Times New Roman" w:hAnsi="Times New Roman" w:cs="Courier New"/>
    </w:rPr>
  </w:style>
  <w:style w:type="character" w:customStyle="1" w:styleId="WWCharLFO9LVL8">
    <w:name w:val="WW_CharLFO9LVL8"/>
    <w:qFormat/>
    <w:rsid w:val="009A5B4A"/>
    <w:rPr>
      <w:rFonts w:ascii="Times New Roman" w:hAnsi="Times New Roman" w:cs="Courier New"/>
    </w:rPr>
  </w:style>
  <w:style w:type="character" w:customStyle="1" w:styleId="WWCharLFO10LVL1">
    <w:name w:val="WW_CharLFO10LVL1"/>
    <w:qFormat/>
    <w:rsid w:val="009A5B4A"/>
    <w:rPr>
      <w:b/>
    </w:rPr>
  </w:style>
  <w:style w:type="character" w:customStyle="1" w:styleId="WWCharLFO13LVL1">
    <w:name w:val="WW_CharLFO13LVL1"/>
    <w:qFormat/>
    <w:rsid w:val="009A5B4A"/>
    <w:rPr>
      <w:b w:val="0"/>
      <w:sz w:val="20"/>
    </w:rPr>
  </w:style>
  <w:style w:type="character" w:customStyle="1" w:styleId="WWCharLFO13LVL2">
    <w:name w:val="WW_CharLFO13LVL2"/>
    <w:qFormat/>
    <w:rsid w:val="009A5B4A"/>
    <w:rPr>
      <w:b w:val="0"/>
      <w:sz w:val="20"/>
    </w:rPr>
  </w:style>
  <w:style w:type="character" w:customStyle="1" w:styleId="WWCharLFO13LVL3">
    <w:name w:val="WW_CharLFO13LVL3"/>
    <w:qFormat/>
    <w:rsid w:val="009A5B4A"/>
    <w:rPr>
      <w:b w:val="0"/>
      <w:sz w:val="20"/>
    </w:rPr>
  </w:style>
  <w:style w:type="character" w:customStyle="1" w:styleId="WWCharLFO13LVL4">
    <w:name w:val="WW_CharLFO13LVL4"/>
    <w:qFormat/>
    <w:rsid w:val="009A5B4A"/>
    <w:rPr>
      <w:b w:val="0"/>
      <w:sz w:val="20"/>
    </w:rPr>
  </w:style>
  <w:style w:type="character" w:customStyle="1" w:styleId="WWCharLFO13LVL5">
    <w:name w:val="WW_CharLFO13LVL5"/>
    <w:qFormat/>
    <w:rsid w:val="009A5B4A"/>
    <w:rPr>
      <w:b w:val="0"/>
      <w:sz w:val="20"/>
    </w:rPr>
  </w:style>
  <w:style w:type="character" w:customStyle="1" w:styleId="WWCharLFO13LVL6">
    <w:name w:val="WW_CharLFO13LVL6"/>
    <w:qFormat/>
    <w:rsid w:val="009A5B4A"/>
    <w:rPr>
      <w:b w:val="0"/>
      <w:sz w:val="20"/>
    </w:rPr>
  </w:style>
  <w:style w:type="character" w:customStyle="1" w:styleId="WWCharLFO13LVL7">
    <w:name w:val="WW_CharLFO13LVL7"/>
    <w:qFormat/>
    <w:rsid w:val="009A5B4A"/>
    <w:rPr>
      <w:b w:val="0"/>
      <w:sz w:val="20"/>
    </w:rPr>
  </w:style>
  <w:style w:type="character" w:customStyle="1" w:styleId="WWCharLFO13LVL8">
    <w:name w:val="WW_CharLFO13LVL8"/>
    <w:qFormat/>
    <w:rsid w:val="009A5B4A"/>
    <w:rPr>
      <w:b w:val="0"/>
      <w:sz w:val="20"/>
    </w:rPr>
  </w:style>
  <w:style w:type="character" w:customStyle="1" w:styleId="WWCharLFO13LVL9">
    <w:name w:val="WW_CharLFO13LVL9"/>
    <w:qFormat/>
    <w:rsid w:val="009A5B4A"/>
    <w:rPr>
      <w:b w:val="0"/>
      <w:sz w:val="20"/>
    </w:rPr>
  </w:style>
  <w:style w:type="character" w:customStyle="1" w:styleId="WWCharLFO15LVL2">
    <w:name w:val="WW_CharLFO15LVL2"/>
    <w:qFormat/>
    <w:rsid w:val="009A5B4A"/>
    <w:rPr>
      <w:rFonts w:ascii="Times New Roman" w:hAnsi="Times New Roman" w:cs="Courier New"/>
    </w:rPr>
  </w:style>
  <w:style w:type="character" w:customStyle="1" w:styleId="WWCharLFO15LVL5">
    <w:name w:val="WW_CharLFO15LVL5"/>
    <w:qFormat/>
    <w:rsid w:val="009A5B4A"/>
    <w:rPr>
      <w:rFonts w:ascii="Times New Roman" w:hAnsi="Times New Roman" w:cs="Courier New"/>
    </w:rPr>
  </w:style>
  <w:style w:type="character" w:customStyle="1" w:styleId="WWCharLFO15LVL8">
    <w:name w:val="WW_CharLFO15LVL8"/>
    <w:qFormat/>
    <w:rsid w:val="009A5B4A"/>
    <w:rPr>
      <w:rFonts w:ascii="Times New Roman" w:hAnsi="Times New Roman" w:cs="Courier New"/>
    </w:rPr>
  </w:style>
  <w:style w:type="character" w:customStyle="1" w:styleId="WWCharLFO32LVL1">
    <w:name w:val="WW_CharLFO32LVL1"/>
    <w:qFormat/>
    <w:rsid w:val="009A5B4A"/>
    <w:rPr>
      <w:b/>
      <w:bCs/>
    </w:rPr>
  </w:style>
  <w:style w:type="character" w:customStyle="1" w:styleId="WWCharLFO34LVL1">
    <w:name w:val="WW_CharLFO34LVL1"/>
    <w:qFormat/>
    <w:rsid w:val="009A5B4A"/>
    <w:rPr>
      <w:strike w:val="0"/>
      <w:dstrike w:val="0"/>
    </w:rPr>
  </w:style>
  <w:style w:type="character" w:customStyle="1" w:styleId="WWCharLFO34LVL3">
    <w:name w:val="WW_CharLFO34LVL3"/>
    <w:qFormat/>
    <w:rsid w:val="009A5B4A"/>
    <w:rPr>
      <w:color w:val="00000A"/>
    </w:rPr>
  </w:style>
  <w:style w:type="character" w:customStyle="1" w:styleId="WWCharLFO36LVL1">
    <w:name w:val="WW_CharLFO36LVL1"/>
    <w:qFormat/>
    <w:rsid w:val="009A5B4A"/>
    <w:rPr>
      <w:b/>
    </w:rPr>
  </w:style>
  <w:style w:type="character" w:customStyle="1" w:styleId="WWCharLFO36LVL2">
    <w:name w:val="WW_CharLFO36LVL2"/>
    <w:qFormat/>
    <w:rsid w:val="009A5B4A"/>
    <w:rPr>
      <w:b/>
    </w:rPr>
  </w:style>
  <w:style w:type="character" w:customStyle="1" w:styleId="WWCharLFO36LVL3">
    <w:name w:val="WW_CharLFO36LVL3"/>
    <w:qFormat/>
    <w:rsid w:val="009A5B4A"/>
    <w:rPr>
      <w:b/>
    </w:rPr>
  </w:style>
  <w:style w:type="character" w:customStyle="1" w:styleId="WWCharLFO36LVL4">
    <w:name w:val="WW_CharLFO36LVL4"/>
    <w:qFormat/>
    <w:rsid w:val="009A5B4A"/>
    <w:rPr>
      <w:b/>
    </w:rPr>
  </w:style>
  <w:style w:type="character" w:customStyle="1" w:styleId="WWCharLFO36LVL5">
    <w:name w:val="WW_CharLFO36LVL5"/>
    <w:qFormat/>
    <w:rsid w:val="009A5B4A"/>
    <w:rPr>
      <w:b/>
    </w:rPr>
  </w:style>
  <w:style w:type="character" w:customStyle="1" w:styleId="WWCharLFO36LVL6">
    <w:name w:val="WW_CharLFO36LVL6"/>
    <w:qFormat/>
    <w:rsid w:val="009A5B4A"/>
    <w:rPr>
      <w:b/>
    </w:rPr>
  </w:style>
  <w:style w:type="character" w:customStyle="1" w:styleId="WWCharLFO36LVL7">
    <w:name w:val="WW_CharLFO36LVL7"/>
    <w:qFormat/>
    <w:rsid w:val="009A5B4A"/>
    <w:rPr>
      <w:b/>
    </w:rPr>
  </w:style>
  <w:style w:type="character" w:customStyle="1" w:styleId="WWCharLFO36LVL8">
    <w:name w:val="WW_CharLFO36LVL8"/>
    <w:qFormat/>
    <w:rsid w:val="009A5B4A"/>
    <w:rPr>
      <w:b/>
    </w:rPr>
  </w:style>
  <w:style w:type="character" w:customStyle="1" w:styleId="WWCharLFO36LVL9">
    <w:name w:val="WW_CharLFO36LVL9"/>
    <w:qFormat/>
    <w:rsid w:val="009A5B4A"/>
    <w:rPr>
      <w:b/>
    </w:rPr>
  </w:style>
  <w:style w:type="character" w:customStyle="1" w:styleId="WWCharLFO41LVL2">
    <w:name w:val="WW_CharLFO41LVL2"/>
    <w:qFormat/>
    <w:rsid w:val="009A5B4A"/>
    <w:rPr>
      <w:rFonts w:ascii="Times New Roman" w:hAnsi="Times New Roman" w:cs="Courier New"/>
    </w:rPr>
  </w:style>
  <w:style w:type="character" w:customStyle="1" w:styleId="WWCharLFO41LVL5">
    <w:name w:val="WW_CharLFO41LVL5"/>
    <w:qFormat/>
    <w:rsid w:val="009A5B4A"/>
    <w:rPr>
      <w:rFonts w:ascii="Times New Roman" w:hAnsi="Times New Roman" w:cs="Courier New"/>
    </w:rPr>
  </w:style>
  <w:style w:type="character" w:customStyle="1" w:styleId="WWCharLFO41LVL8">
    <w:name w:val="WW_CharLFO41LVL8"/>
    <w:qFormat/>
    <w:rsid w:val="009A5B4A"/>
    <w:rPr>
      <w:rFonts w:ascii="Times New Roman" w:hAnsi="Times New Roman" w:cs="Courier New"/>
    </w:rPr>
  </w:style>
  <w:style w:type="character" w:customStyle="1" w:styleId="WWCharLFO47LVL1">
    <w:name w:val="WW_CharLFO47LVL1"/>
    <w:qFormat/>
    <w:rsid w:val="009A5B4A"/>
    <w:rPr>
      <w:b/>
    </w:rPr>
  </w:style>
  <w:style w:type="character" w:customStyle="1" w:styleId="WWCharLFO50LVL1">
    <w:name w:val="WW_CharLFO50LVL1"/>
    <w:qFormat/>
    <w:rsid w:val="009A5B4A"/>
    <w:rPr>
      <w:rFonts w:eastAsia="Times New Roman" w:cs="Times New Roman"/>
    </w:rPr>
  </w:style>
  <w:style w:type="character" w:customStyle="1" w:styleId="WWCharLFO51LVL1">
    <w:name w:val="WW_CharLFO51LVL1"/>
    <w:qFormat/>
    <w:rsid w:val="009A5B4A"/>
    <w:rPr>
      <w:b w:val="0"/>
    </w:rPr>
  </w:style>
  <w:style w:type="character" w:customStyle="1" w:styleId="WWCharLFO57LVL1">
    <w:name w:val="WW_CharLFO57LVL1"/>
    <w:qFormat/>
    <w:rsid w:val="009A5B4A"/>
    <w:rPr>
      <w:sz w:val="20"/>
    </w:rPr>
  </w:style>
  <w:style w:type="character" w:customStyle="1" w:styleId="WWCharLFO57LVL2">
    <w:name w:val="WW_CharLFO57LVL2"/>
    <w:qFormat/>
    <w:rsid w:val="009A5B4A"/>
    <w:rPr>
      <w:sz w:val="20"/>
    </w:rPr>
  </w:style>
  <w:style w:type="character" w:customStyle="1" w:styleId="WWCharLFO57LVL3">
    <w:name w:val="WW_CharLFO57LVL3"/>
    <w:qFormat/>
    <w:rsid w:val="009A5B4A"/>
    <w:rPr>
      <w:sz w:val="20"/>
    </w:rPr>
  </w:style>
  <w:style w:type="character" w:customStyle="1" w:styleId="WWCharLFO57LVL4">
    <w:name w:val="WW_CharLFO57LVL4"/>
    <w:qFormat/>
    <w:rsid w:val="009A5B4A"/>
    <w:rPr>
      <w:sz w:val="20"/>
    </w:rPr>
  </w:style>
  <w:style w:type="character" w:customStyle="1" w:styleId="WWCharLFO57LVL5">
    <w:name w:val="WW_CharLFO57LVL5"/>
    <w:qFormat/>
    <w:rsid w:val="009A5B4A"/>
    <w:rPr>
      <w:sz w:val="20"/>
    </w:rPr>
  </w:style>
  <w:style w:type="character" w:customStyle="1" w:styleId="WWCharLFO57LVL6">
    <w:name w:val="WW_CharLFO57LVL6"/>
    <w:qFormat/>
    <w:rsid w:val="009A5B4A"/>
    <w:rPr>
      <w:sz w:val="20"/>
    </w:rPr>
  </w:style>
  <w:style w:type="character" w:customStyle="1" w:styleId="WWCharLFO57LVL7">
    <w:name w:val="WW_CharLFO57LVL7"/>
    <w:qFormat/>
    <w:rsid w:val="009A5B4A"/>
    <w:rPr>
      <w:sz w:val="20"/>
    </w:rPr>
  </w:style>
  <w:style w:type="character" w:customStyle="1" w:styleId="WWCharLFO57LVL8">
    <w:name w:val="WW_CharLFO57LVL8"/>
    <w:qFormat/>
    <w:rsid w:val="009A5B4A"/>
    <w:rPr>
      <w:sz w:val="20"/>
    </w:rPr>
  </w:style>
  <w:style w:type="character" w:customStyle="1" w:styleId="WWCharLFO57LVL9">
    <w:name w:val="WW_CharLFO57LVL9"/>
    <w:qFormat/>
    <w:rsid w:val="009A5B4A"/>
    <w:rPr>
      <w:sz w:val="20"/>
    </w:rPr>
  </w:style>
  <w:style w:type="character" w:customStyle="1" w:styleId="WWCharOUTLINELVL1">
    <w:name w:val="WW_CharOUTLINELVL1"/>
    <w:qFormat/>
    <w:rsid w:val="009A5B4A"/>
    <w:rPr>
      <w:b/>
    </w:rPr>
  </w:style>
  <w:style w:type="character" w:customStyle="1" w:styleId="Znakiprzypiswkocowych">
    <w:name w:val="Znaki przypisów końcowych"/>
    <w:qFormat/>
    <w:rsid w:val="009A5B4A"/>
  </w:style>
  <w:style w:type="paragraph" w:styleId="Nagwek">
    <w:name w:val="header"/>
    <w:basedOn w:val="Normalny"/>
    <w:qFormat/>
    <w:rsid w:val="009A5B4A"/>
    <w:pPr>
      <w:suppressLineNumbers/>
      <w:tabs>
        <w:tab w:val="center" w:pos="4536"/>
        <w:tab w:val="right" w:pos="9072"/>
      </w:tabs>
    </w:pPr>
  </w:style>
  <w:style w:type="paragraph" w:styleId="Tekstpodstawowy">
    <w:name w:val="Body Text"/>
    <w:basedOn w:val="Normalny"/>
    <w:qFormat/>
    <w:rsid w:val="009A5B4A"/>
    <w:pPr>
      <w:spacing w:after="120"/>
    </w:pPr>
  </w:style>
  <w:style w:type="paragraph" w:styleId="Lista">
    <w:name w:val="List"/>
    <w:basedOn w:val="Normalny"/>
    <w:rsid w:val="009A5B4A"/>
    <w:pPr>
      <w:ind w:left="283" w:hanging="283"/>
    </w:pPr>
    <w:rPr>
      <w:rFonts w:ascii="Arial" w:hAnsi="Arial" w:cs="Mangal"/>
      <w:sz w:val="24"/>
    </w:rPr>
  </w:style>
  <w:style w:type="paragraph" w:styleId="Legenda">
    <w:name w:val="caption"/>
    <w:basedOn w:val="Normalny"/>
    <w:qFormat/>
    <w:rsid w:val="009A5B4A"/>
    <w:pPr>
      <w:suppressLineNumbers/>
      <w:spacing w:before="120" w:after="120"/>
    </w:pPr>
    <w:rPr>
      <w:rFonts w:cs="Mangal"/>
      <w:i/>
      <w:iCs/>
      <w:sz w:val="24"/>
      <w:szCs w:val="24"/>
    </w:rPr>
  </w:style>
  <w:style w:type="paragraph" w:customStyle="1" w:styleId="Indeks">
    <w:name w:val="Indeks"/>
    <w:basedOn w:val="Normalny"/>
    <w:qFormat/>
    <w:rsid w:val="009A5B4A"/>
    <w:pPr>
      <w:suppressLineNumbers/>
    </w:pPr>
    <w:rPr>
      <w:rFonts w:cs="Mangal"/>
    </w:rPr>
  </w:style>
  <w:style w:type="paragraph" w:customStyle="1" w:styleId="Stopka1">
    <w:name w:val="Stopka1"/>
    <w:basedOn w:val="Normalny"/>
    <w:rsid w:val="009A5B4A"/>
    <w:pPr>
      <w:suppressLineNumbers/>
      <w:tabs>
        <w:tab w:val="center" w:pos="4536"/>
        <w:tab w:val="right" w:pos="9072"/>
      </w:tabs>
    </w:pPr>
  </w:style>
  <w:style w:type="paragraph" w:styleId="Tekstpodstawowywcity">
    <w:name w:val="Body Text Indent"/>
    <w:basedOn w:val="Normalny"/>
    <w:rsid w:val="009A5B4A"/>
    <w:pPr>
      <w:ind w:left="426"/>
    </w:pPr>
    <w:rPr>
      <w:b/>
      <w:sz w:val="24"/>
    </w:rPr>
  </w:style>
  <w:style w:type="paragraph" w:styleId="Tekstpodstawowywcity2">
    <w:name w:val="Body Text Indent 2"/>
    <w:basedOn w:val="Normalny"/>
    <w:qFormat/>
    <w:rsid w:val="009A5B4A"/>
    <w:pPr>
      <w:ind w:left="426"/>
    </w:pPr>
    <w:rPr>
      <w:sz w:val="24"/>
    </w:rPr>
  </w:style>
  <w:style w:type="paragraph" w:styleId="Tekstpodstawowy2">
    <w:name w:val="Body Text 2"/>
    <w:basedOn w:val="Normalny"/>
    <w:qFormat/>
    <w:rsid w:val="009A5B4A"/>
    <w:pPr>
      <w:spacing w:after="120" w:line="480" w:lineRule="auto"/>
    </w:pPr>
    <w:rPr>
      <w:sz w:val="24"/>
      <w:szCs w:val="24"/>
    </w:rPr>
  </w:style>
  <w:style w:type="paragraph" w:styleId="Tytu">
    <w:name w:val="Title"/>
    <w:basedOn w:val="Normalny"/>
    <w:next w:val="Podtytu"/>
    <w:qFormat/>
    <w:rsid w:val="009A5B4A"/>
    <w:pPr>
      <w:jc w:val="center"/>
    </w:pPr>
    <w:rPr>
      <w:b/>
      <w:bCs/>
      <w:sz w:val="24"/>
      <w:szCs w:val="36"/>
    </w:rPr>
  </w:style>
  <w:style w:type="paragraph" w:styleId="Podtytu">
    <w:name w:val="Subtitle"/>
    <w:basedOn w:val="Nagwek"/>
    <w:next w:val="Tekstpodstawowy"/>
    <w:qFormat/>
    <w:rsid w:val="009A5B4A"/>
    <w:pPr>
      <w:jc w:val="center"/>
    </w:pPr>
    <w:rPr>
      <w:i/>
      <w:iCs/>
    </w:rPr>
  </w:style>
  <w:style w:type="paragraph" w:customStyle="1" w:styleId="WW-Tekstpodstawowywcity2">
    <w:name w:val="WW-Tekst podstawowy wcięty 2"/>
    <w:basedOn w:val="Normalny"/>
    <w:qFormat/>
    <w:rsid w:val="009A5B4A"/>
    <w:pPr>
      <w:ind w:left="426"/>
    </w:pPr>
    <w:rPr>
      <w:sz w:val="24"/>
    </w:rPr>
  </w:style>
  <w:style w:type="paragraph" w:styleId="Tekstpodstawowy3">
    <w:name w:val="Body Text 3"/>
    <w:basedOn w:val="Normalny"/>
    <w:qFormat/>
    <w:rsid w:val="009A5B4A"/>
    <w:rPr>
      <w:rFonts w:ascii="Tahoma" w:hAnsi="Tahoma" w:cs="Tahoma"/>
      <w:sz w:val="24"/>
    </w:rPr>
  </w:style>
  <w:style w:type="paragraph" w:customStyle="1" w:styleId="1111111">
    <w:name w:val="1111111"/>
    <w:basedOn w:val="Normalny"/>
    <w:qFormat/>
    <w:rsid w:val="009A5B4A"/>
    <w:pPr>
      <w:spacing w:after="80"/>
      <w:ind w:left="794" w:hanging="397"/>
    </w:pPr>
    <w:rPr>
      <w:sz w:val="24"/>
    </w:rPr>
  </w:style>
  <w:style w:type="paragraph" w:customStyle="1" w:styleId="pkt">
    <w:name w:val="pkt"/>
    <w:basedOn w:val="Normalny"/>
    <w:qFormat/>
    <w:rsid w:val="009A5B4A"/>
    <w:pPr>
      <w:spacing w:after="80"/>
      <w:ind w:left="851"/>
    </w:pPr>
    <w:rPr>
      <w:sz w:val="24"/>
    </w:rPr>
  </w:style>
  <w:style w:type="paragraph" w:styleId="NormalnyWeb">
    <w:name w:val="Normal (Web)"/>
    <w:basedOn w:val="Normalny"/>
    <w:qFormat/>
    <w:rsid w:val="009A5B4A"/>
    <w:pPr>
      <w:spacing w:before="28" w:after="100"/>
    </w:pPr>
    <w:rPr>
      <w:sz w:val="24"/>
      <w:szCs w:val="24"/>
    </w:rPr>
  </w:style>
  <w:style w:type="paragraph" w:customStyle="1" w:styleId="11111111ust">
    <w:name w:val="11111111 ust"/>
    <w:basedOn w:val="Normalny"/>
    <w:qFormat/>
    <w:rsid w:val="009A5B4A"/>
    <w:pPr>
      <w:spacing w:after="80"/>
      <w:ind w:left="431" w:hanging="255"/>
    </w:pPr>
    <w:rPr>
      <w:sz w:val="24"/>
    </w:rPr>
  </w:style>
  <w:style w:type="paragraph" w:styleId="Tekstprzypisukocowego">
    <w:name w:val="endnote text"/>
    <w:basedOn w:val="Normalny"/>
    <w:qFormat/>
    <w:rsid w:val="009A5B4A"/>
  </w:style>
  <w:style w:type="paragraph" w:styleId="Tekstdymka">
    <w:name w:val="Balloon Text"/>
    <w:basedOn w:val="Normalny"/>
    <w:qFormat/>
    <w:rsid w:val="009A5B4A"/>
    <w:rPr>
      <w:rFonts w:ascii="Tahoma" w:hAnsi="Tahoma" w:cs="Tahoma"/>
      <w:sz w:val="16"/>
      <w:szCs w:val="16"/>
    </w:rPr>
  </w:style>
  <w:style w:type="paragraph" w:styleId="Akapitzlist">
    <w:name w:val="List Paragraph"/>
    <w:aliases w:val="L1,Numerowanie,List Paragraph,Akapit z listą5,normalny tekst,CW_Lista,Akapit normalny,Wypunktowanie,Akapit z listą BS,Akapit z list¹,Akapit z listą numerowaną,Podsis rysunku,lp1,Bullet List,FooterText,numbered,Paragraphe de liste1,列出段落,L"/>
    <w:basedOn w:val="Normalny"/>
    <w:uiPriority w:val="34"/>
    <w:qFormat/>
    <w:rsid w:val="009A5B4A"/>
    <w:pPr>
      <w:ind w:left="708"/>
    </w:pPr>
  </w:style>
  <w:style w:type="paragraph" w:customStyle="1" w:styleId="Numery1">
    <w:name w:val="Numery 1"/>
    <w:basedOn w:val="Normalny"/>
    <w:qFormat/>
    <w:rsid w:val="009A5B4A"/>
    <w:rPr>
      <w:sz w:val="24"/>
      <w:szCs w:val="24"/>
    </w:rPr>
  </w:style>
  <w:style w:type="paragraph" w:customStyle="1" w:styleId="Rzymskie">
    <w:name w:val="Rzymskie"/>
    <w:basedOn w:val="Normalny"/>
    <w:qFormat/>
    <w:rsid w:val="009A5B4A"/>
    <w:rPr>
      <w:b/>
      <w:sz w:val="24"/>
      <w:szCs w:val="24"/>
    </w:rPr>
  </w:style>
  <w:style w:type="paragraph" w:styleId="Tekstkomentarza">
    <w:name w:val="annotation text"/>
    <w:basedOn w:val="Normalny"/>
    <w:qFormat/>
    <w:rsid w:val="009A5B4A"/>
  </w:style>
  <w:style w:type="paragraph" w:styleId="Tematkomentarza">
    <w:name w:val="annotation subject"/>
    <w:basedOn w:val="Tekstkomentarza"/>
    <w:qFormat/>
    <w:rsid w:val="009A5B4A"/>
    <w:rPr>
      <w:b/>
      <w:bCs/>
    </w:rPr>
  </w:style>
  <w:style w:type="paragraph" w:customStyle="1" w:styleId="Normalnywcity">
    <w:name w:val="Normalny wcięty"/>
    <w:basedOn w:val="Normalny"/>
    <w:qFormat/>
    <w:rsid w:val="009A5B4A"/>
    <w:pPr>
      <w:spacing w:line="360" w:lineRule="auto"/>
      <w:ind w:firstLine="567"/>
    </w:pPr>
    <w:rPr>
      <w:rFonts w:ascii="Arial" w:hAnsi="Arial"/>
      <w:sz w:val="24"/>
    </w:rPr>
  </w:style>
  <w:style w:type="paragraph" w:customStyle="1" w:styleId="Standartowywcity">
    <w:name w:val="Standartowy wcięty"/>
    <w:basedOn w:val="Normalny"/>
    <w:qFormat/>
    <w:rsid w:val="009A5B4A"/>
    <w:pPr>
      <w:spacing w:line="360" w:lineRule="auto"/>
      <w:ind w:firstLine="567"/>
    </w:pPr>
    <w:rPr>
      <w:rFonts w:ascii="Arial" w:hAnsi="Arial"/>
      <w:sz w:val="24"/>
    </w:rPr>
  </w:style>
  <w:style w:type="paragraph" w:customStyle="1" w:styleId="1">
    <w:name w:val="1"/>
    <w:basedOn w:val="Normalny"/>
    <w:qFormat/>
    <w:rsid w:val="009A5B4A"/>
    <w:pPr>
      <w:tabs>
        <w:tab w:val="left" w:pos="360"/>
      </w:tabs>
      <w:ind w:left="360" w:hanging="360"/>
    </w:pPr>
    <w:rPr>
      <w:b/>
      <w:sz w:val="24"/>
      <w:szCs w:val="24"/>
      <w:u w:val="single"/>
    </w:rPr>
  </w:style>
  <w:style w:type="paragraph" w:customStyle="1" w:styleId="2">
    <w:name w:val="2"/>
    <w:basedOn w:val="Normalny"/>
    <w:qFormat/>
    <w:rsid w:val="009A5B4A"/>
    <w:rPr>
      <w:b/>
      <w:sz w:val="24"/>
      <w:szCs w:val="24"/>
      <w:u w:val="single"/>
    </w:rPr>
  </w:style>
  <w:style w:type="paragraph" w:customStyle="1" w:styleId="21">
    <w:name w:val="2.1"/>
    <w:basedOn w:val="Rzymskie"/>
    <w:qFormat/>
    <w:rsid w:val="009A5B4A"/>
    <w:pPr>
      <w:tabs>
        <w:tab w:val="left" w:pos="0"/>
        <w:tab w:val="left" w:pos="425"/>
      </w:tabs>
    </w:pPr>
    <w:rPr>
      <w:b w:val="0"/>
    </w:rPr>
  </w:style>
  <w:style w:type="paragraph" w:customStyle="1" w:styleId="rozdzia">
    <w:name w:val="rozdział"/>
    <w:basedOn w:val="Normalny"/>
    <w:qFormat/>
    <w:rsid w:val="009A5B4A"/>
    <w:pPr>
      <w:tabs>
        <w:tab w:val="left" w:pos="0"/>
      </w:tabs>
    </w:pPr>
    <w:rPr>
      <w:rFonts w:ascii="Tahoma" w:hAnsi="Tahoma" w:cs="Tahoma"/>
      <w:b/>
      <w:spacing w:val="8"/>
    </w:rPr>
  </w:style>
  <w:style w:type="paragraph" w:customStyle="1" w:styleId="tytu0">
    <w:name w:val="tytuł"/>
    <w:basedOn w:val="Normalny"/>
    <w:qFormat/>
    <w:rsid w:val="009A5B4A"/>
    <w:pPr>
      <w:ind w:left="142"/>
      <w:outlineLvl w:val="0"/>
    </w:pPr>
    <w:rPr>
      <w:rFonts w:ascii="Tahoma" w:hAnsi="Tahoma" w:cs="Tahoma"/>
      <w:bCs/>
      <w:sz w:val="18"/>
      <w:szCs w:val="18"/>
    </w:rPr>
  </w:style>
  <w:style w:type="paragraph" w:customStyle="1" w:styleId="Arial12CE">
    <w:name w:val="Arial 12 CE"/>
    <w:basedOn w:val="Normalny"/>
    <w:qFormat/>
    <w:rsid w:val="009A5B4A"/>
    <w:pPr>
      <w:spacing w:line="360" w:lineRule="auto"/>
    </w:pPr>
    <w:rPr>
      <w:rFonts w:ascii="Arial" w:eastAsia="Calibri" w:hAnsi="Arial"/>
      <w:sz w:val="24"/>
      <w:lang w:eastAsia="ar-SA"/>
    </w:rPr>
  </w:style>
  <w:style w:type="paragraph" w:customStyle="1" w:styleId="Default">
    <w:name w:val="Default"/>
    <w:qFormat/>
    <w:rsid w:val="009A5B4A"/>
    <w:pPr>
      <w:keepNext/>
      <w:shd w:val="clear" w:color="auto" w:fill="FFFFFF"/>
      <w:suppressAutoHyphens/>
      <w:spacing w:line="240" w:lineRule="auto"/>
    </w:pPr>
    <w:rPr>
      <w:rFonts w:eastAsia="Times New Roman"/>
      <w:color w:val="000000"/>
      <w:sz w:val="24"/>
      <w:szCs w:val="24"/>
      <w:lang w:eastAsia="pl-PL"/>
    </w:rPr>
  </w:style>
  <w:style w:type="paragraph" w:customStyle="1" w:styleId="Normalny1">
    <w:name w:val="Normalny1"/>
    <w:qFormat/>
    <w:rsid w:val="009A5B4A"/>
    <w:pPr>
      <w:keepNext/>
      <w:shd w:val="clear" w:color="auto" w:fill="FFFFFF"/>
      <w:suppressAutoHyphens/>
      <w:spacing w:after="200" w:line="240" w:lineRule="auto"/>
    </w:pPr>
    <w:rPr>
      <w:rFonts w:eastAsia="Times New Roman"/>
      <w:color w:val="00000A"/>
      <w:sz w:val="20"/>
      <w:szCs w:val="20"/>
      <w:lang w:eastAsia="zh-CN"/>
    </w:rPr>
  </w:style>
  <w:style w:type="paragraph" w:customStyle="1" w:styleId="Akapitzlist1">
    <w:name w:val="Akapit z listą1"/>
    <w:basedOn w:val="Normalny"/>
    <w:qFormat/>
    <w:rsid w:val="009A5B4A"/>
    <w:pPr>
      <w:ind w:left="720"/>
    </w:pPr>
    <w:rPr>
      <w:sz w:val="24"/>
      <w:szCs w:val="24"/>
    </w:rPr>
  </w:style>
  <w:style w:type="paragraph" w:customStyle="1" w:styleId="WW-Domy3flnie">
    <w:name w:val="WW-Domyś3flnie"/>
    <w:qFormat/>
    <w:rsid w:val="009A5B4A"/>
    <w:pPr>
      <w:keepNext/>
      <w:widowControl w:val="0"/>
      <w:shd w:val="clear" w:color="auto" w:fill="FFFFFF"/>
      <w:suppressAutoHyphens/>
      <w:spacing w:after="200"/>
    </w:pPr>
    <w:rPr>
      <w:rFonts w:eastAsia="Times New Roman"/>
    </w:rPr>
  </w:style>
  <w:style w:type="paragraph" w:customStyle="1" w:styleId="Tekstpodstawowywcity1">
    <w:name w:val="Tekst podstawowy wcięty1"/>
    <w:basedOn w:val="Normalny"/>
    <w:qFormat/>
    <w:rsid w:val="009A5B4A"/>
    <w:pPr>
      <w:widowControl/>
    </w:pPr>
    <w:rPr>
      <w:lang w:eastAsia="zh-CN"/>
    </w:rPr>
  </w:style>
  <w:style w:type="paragraph" w:customStyle="1" w:styleId="Heading11">
    <w:name w:val="Heading 11"/>
    <w:basedOn w:val="Normalny"/>
    <w:qFormat/>
    <w:rsid w:val="009A5B4A"/>
    <w:pPr>
      <w:widowControl/>
      <w:spacing w:before="240" w:after="60"/>
      <w:outlineLvl w:val="0"/>
    </w:pPr>
    <w:rPr>
      <w:rFonts w:ascii="Cambria" w:hAnsi="Cambria" w:cs="Cambria"/>
      <w:b/>
      <w:bCs/>
      <w:sz w:val="32"/>
      <w:szCs w:val="32"/>
      <w:lang w:eastAsia="zh-CN"/>
    </w:rPr>
  </w:style>
  <w:style w:type="paragraph" w:customStyle="1" w:styleId="10">
    <w:name w:val="1."/>
    <w:basedOn w:val="Tekstpodstawowywcity"/>
    <w:qFormat/>
    <w:rsid w:val="009A5B4A"/>
    <w:pPr>
      <w:spacing w:before="120" w:after="120" w:line="360" w:lineRule="auto"/>
      <w:ind w:left="284"/>
    </w:pPr>
    <w:rPr>
      <w:rFonts w:ascii="Arial" w:hAnsi="Arial" w:cs="Arial"/>
      <w:b w:val="0"/>
      <w:sz w:val="20"/>
    </w:rPr>
  </w:style>
  <w:style w:type="paragraph" w:styleId="Zwykytekst">
    <w:name w:val="Plain Text"/>
    <w:basedOn w:val="Normalny"/>
    <w:qFormat/>
    <w:rsid w:val="009A5B4A"/>
    <w:rPr>
      <w:rFonts w:ascii="Courier New" w:hAnsi="Courier New" w:cs="Courier New"/>
    </w:rPr>
  </w:style>
  <w:style w:type="paragraph" w:customStyle="1" w:styleId="Zwykytekst1">
    <w:name w:val="Zwykły tekst1"/>
    <w:basedOn w:val="Normalny"/>
    <w:qFormat/>
    <w:rsid w:val="009A5B4A"/>
    <w:rPr>
      <w:rFonts w:ascii="Courier New" w:hAnsi="Courier New" w:cs="Courier New"/>
      <w:lang w:eastAsia="ar-SA"/>
    </w:rPr>
  </w:style>
  <w:style w:type="paragraph" w:styleId="Listapunktowana3">
    <w:name w:val="List Bullet 3"/>
    <w:basedOn w:val="Normalny"/>
    <w:rsid w:val="009A5B4A"/>
    <w:pPr>
      <w:spacing w:after="120"/>
      <w:ind w:left="566" w:hanging="283"/>
    </w:pPr>
    <w:rPr>
      <w:sz w:val="24"/>
      <w:szCs w:val="24"/>
    </w:rPr>
  </w:style>
  <w:style w:type="paragraph" w:customStyle="1" w:styleId="western">
    <w:name w:val="western"/>
    <w:basedOn w:val="Normalny"/>
    <w:qFormat/>
    <w:rsid w:val="009A5B4A"/>
    <w:pPr>
      <w:spacing w:before="28"/>
    </w:pPr>
    <w:rPr>
      <w:color w:val="00000A"/>
      <w:sz w:val="24"/>
      <w:szCs w:val="24"/>
    </w:rPr>
  </w:style>
  <w:style w:type="paragraph" w:customStyle="1" w:styleId="Zawartotabeli">
    <w:name w:val="Zawartość tabeli"/>
    <w:basedOn w:val="Normalny"/>
    <w:qFormat/>
    <w:rsid w:val="009A5B4A"/>
    <w:pPr>
      <w:suppressLineNumbers/>
    </w:pPr>
  </w:style>
  <w:style w:type="paragraph" w:customStyle="1" w:styleId="Nagwek10">
    <w:name w:val="Nagłówek1"/>
    <w:basedOn w:val="Normalny"/>
    <w:rsid w:val="009A5B4A"/>
    <w:pPr>
      <w:suppressLineNumbers/>
      <w:tabs>
        <w:tab w:val="center" w:pos="4819"/>
        <w:tab w:val="right" w:pos="9638"/>
      </w:tabs>
    </w:pPr>
  </w:style>
  <w:style w:type="numbering" w:customStyle="1" w:styleId="WWOutlineListStyle">
    <w:name w:val="WW_OutlineListStyle"/>
    <w:qFormat/>
    <w:rsid w:val="009A5B4A"/>
  </w:style>
  <w:style w:type="character" w:customStyle="1" w:styleId="citation-line">
    <w:name w:val="citation-line"/>
    <w:basedOn w:val="Domylnaczcionkaakapitu"/>
    <w:rsid w:val="00BA16AA"/>
  </w:style>
  <w:style w:type="character" w:customStyle="1" w:styleId="validity-dates">
    <w:name w:val="validity-dates"/>
    <w:basedOn w:val="Domylnaczcionkaakapitu"/>
    <w:rsid w:val="00BA16AA"/>
  </w:style>
  <w:style w:type="paragraph" w:customStyle="1" w:styleId="title-long">
    <w:name w:val="title-long"/>
    <w:basedOn w:val="Normalny"/>
    <w:rsid w:val="00BA16AA"/>
    <w:pPr>
      <w:keepNext w:val="0"/>
      <w:widowControl/>
      <w:shd w:val="clear" w:color="auto" w:fill="auto"/>
      <w:suppressAutoHyphens w:val="0"/>
      <w:spacing w:before="100" w:beforeAutospacing="1" w:after="100" w:afterAutospacing="1" w:line="240" w:lineRule="auto"/>
      <w:textAlignment w:val="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BA16AA"/>
    <w:rPr>
      <w:color w:val="0000FF"/>
      <w:u w:val="single"/>
    </w:rPr>
  </w:style>
  <w:style w:type="character" w:customStyle="1" w:styleId="Nagwek1Znak1">
    <w:name w:val="Nagłówek 1 Znak1"/>
    <w:basedOn w:val="Domylnaczcionkaakapitu"/>
    <w:uiPriority w:val="9"/>
    <w:rsid w:val="002B48A3"/>
    <w:rPr>
      <w:rFonts w:asciiTheme="majorHAnsi" w:eastAsiaTheme="majorEastAsia" w:hAnsiTheme="majorHAnsi" w:cstheme="majorBidi"/>
      <w:b/>
      <w:bCs/>
      <w:color w:val="365F91" w:themeColor="accent1" w:themeShade="BF"/>
      <w:sz w:val="28"/>
      <w:szCs w:val="28"/>
      <w:shd w:val="clear" w:color="auto" w:fill="FFFFFF"/>
    </w:rPr>
  </w:style>
  <w:style w:type="character" w:customStyle="1" w:styleId="footnote">
    <w:name w:val="footnote"/>
    <w:basedOn w:val="Domylnaczcionkaakapitu"/>
    <w:rsid w:val="002B48A3"/>
  </w:style>
  <w:style w:type="paragraph" w:customStyle="1" w:styleId="mainpub">
    <w:name w:val="mainpub"/>
    <w:basedOn w:val="Normalny"/>
    <w:rsid w:val="002B48A3"/>
    <w:pPr>
      <w:keepNext w:val="0"/>
      <w:widowControl/>
      <w:shd w:val="clear" w:color="auto" w:fill="auto"/>
      <w:suppressAutoHyphens w:val="0"/>
      <w:spacing w:before="100" w:beforeAutospacing="1" w:after="100" w:afterAutospacing="1" w:line="240" w:lineRule="auto"/>
      <w:textAlignment w:val="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AC4A3C"/>
  </w:style>
  <w:style w:type="character" w:styleId="Numerwiersza">
    <w:name w:val="line number"/>
    <w:basedOn w:val="Domylnaczcionkaakapitu"/>
    <w:uiPriority w:val="99"/>
    <w:semiHidden/>
    <w:unhideWhenUsed/>
    <w:rsid w:val="00EE4F1E"/>
  </w:style>
  <w:style w:type="paragraph" w:styleId="Stopka">
    <w:name w:val="footer"/>
    <w:basedOn w:val="Normalny"/>
    <w:link w:val="StopkaZnak1"/>
    <w:uiPriority w:val="99"/>
    <w:unhideWhenUsed/>
    <w:rsid w:val="008753C3"/>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8753C3"/>
    <w:rPr>
      <w:shd w:val="clear" w:color="auto" w:fill="FFFFFF"/>
    </w:rPr>
  </w:style>
  <w:style w:type="paragraph" w:styleId="Tekstprzypisudolnego">
    <w:name w:val="footnote text"/>
    <w:basedOn w:val="Normalny"/>
    <w:link w:val="TekstprzypisudolnegoZnak"/>
    <w:uiPriority w:val="99"/>
    <w:semiHidden/>
    <w:unhideWhenUsed/>
    <w:rsid w:val="000B14A8"/>
    <w:pPr>
      <w:keepNext w:val="0"/>
      <w:widowControl/>
      <w:shd w:val="clear" w:color="auto" w:fill="auto"/>
      <w:suppressAutoHyphens w:val="0"/>
      <w:spacing w:after="0" w:line="240" w:lineRule="auto"/>
      <w:textAlignment w:val="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14A8"/>
    <w:rPr>
      <w:rFonts w:eastAsia="Calibri" w:cs="Times New Roman"/>
      <w:sz w:val="20"/>
      <w:szCs w:val="20"/>
    </w:rPr>
  </w:style>
  <w:style w:type="character" w:styleId="Odwoanieprzypisudolnego">
    <w:name w:val="footnote reference"/>
    <w:uiPriority w:val="99"/>
    <w:semiHidden/>
    <w:unhideWhenUsed/>
    <w:rsid w:val="000B14A8"/>
    <w:rPr>
      <w:vertAlign w:val="superscript"/>
    </w:rPr>
  </w:style>
  <w:style w:type="character" w:customStyle="1" w:styleId="Nierozpoznanawzmianka1">
    <w:name w:val="Nierozpoznana wzmianka1"/>
    <w:basedOn w:val="Domylnaczcionkaakapitu"/>
    <w:uiPriority w:val="99"/>
    <w:semiHidden/>
    <w:unhideWhenUsed/>
    <w:rsid w:val="00C67F0D"/>
    <w:rPr>
      <w:color w:val="605E5C"/>
      <w:shd w:val="clear" w:color="auto" w:fill="E1DFDD"/>
    </w:rPr>
  </w:style>
  <w:style w:type="paragraph" w:styleId="Bezodstpw">
    <w:name w:val="No Spacing"/>
    <w:uiPriority w:val="1"/>
    <w:qFormat/>
    <w:rsid w:val="007633A0"/>
    <w:pPr>
      <w:suppressAutoHyphens/>
      <w:spacing w:line="240" w:lineRule="auto"/>
      <w:textAlignment w:val="auto"/>
    </w:pPr>
    <w:rPr>
      <w:rFonts w:ascii="Times New Roman" w:eastAsia="Times New Roman" w:hAnsi="Times New Roman" w:cs="Times New Roman"/>
      <w:sz w:val="20"/>
      <w:szCs w:val="20"/>
      <w:lang w:eastAsia="ar-SA"/>
    </w:rPr>
  </w:style>
  <w:style w:type="character" w:customStyle="1" w:styleId="Nagwek2Znak1">
    <w:name w:val="Nagłówek 2 Znak1"/>
    <w:basedOn w:val="Domylnaczcionkaakapitu"/>
    <w:link w:val="Nagwek2"/>
    <w:uiPriority w:val="9"/>
    <w:rsid w:val="00841458"/>
    <w:rPr>
      <w:rFonts w:asciiTheme="majorHAnsi" w:eastAsiaTheme="majorEastAsia" w:hAnsiTheme="majorHAnsi" w:cstheme="majorBidi"/>
      <w:color w:val="365F91" w:themeColor="accent1" w:themeShade="BF"/>
      <w:sz w:val="26"/>
      <w:szCs w:val="26"/>
      <w:shd w:val="clear" w:color="auto" w:fill="FFFFFF"/>
    </w:rPr>
  </w:style>
  <w:style w:type="character" w:customStyle="1" w:styleId="Nagwek4Znak1">
    <w:name w:val="Nagłówek 4 Znak1"/>
    <w:basedOn w:val="Domylnaczcionkaakapitu"/>
    <w:link w:val="Nagwek4"/>
    <w:rsid w:val="00841458"/>
    <w:rPr>
      <w:rFonts w:ascii="Times New Roman" w:eastAsia="Times New Roman" w:hAnsi="Times New Roman" w:cs="Times New Roman"/>
      <w:bCs/>
      <w:sz w:val="24"/>
      <w:szCs w:val="24"/>
      <w:lang w:eastAsia="pl-PL"/>
    </w:rPr>
  </w:style>
  <w:style w:type="character" w:customStyle="1" w:styleId="Nagwek5Znak1">
    <w:name w:val="Nagłówek 5 Znak1"/>
    <w:basedOn w:val="Domylnaczcionkaakapitu"/>
    <w:link w:val="Nagwek5"/>
    <w:rsid w:val="00841458"/>
    <w:rPr>
      <w:rFonts w:ascii="Times New Roman" w:eastAsia="Times New Roman" w:hAnsi="Times New Roman" w:cs="Times New Roman"/>
      <w:b/>
      <w:bCs/>
      <w:i/>
      <w:iCs/>
      <w:sz w:val="26"/>
      <w:szCs w:val="26"/>
      <w:lang w:eastAsia="pl-PL"/>
    </w:rPr>
  </w:style>
  <w:style w:type="character" w:customStyle="1" w:styleId="Nagwek6Znak1">
    <w:name w:val="Nagłówek 6 Znak1"/>
    <w:basedOn w:val="Domylnaczcionkaakapitu"/>
    <w:link w:val="Nagwek6"/>
    <w:rsid w:val="00841458"/>
    <w:rPr>
      <w:rFonts w:ascii="Times New Roman" w:eastAsia="Times New Roman" w:hAnsi="Times New Roman" w:cs="Times New Roman"/>
      <w:b/>
      <w:bCs/>
      <w:lang w:eastAsia="pl-PL"/>
    </w:rPr>
  </w:style>
  <w:style w:type="character" w:customStyle="1" w:styleId="Nagwek7Znak1">
    <w:name w:val="Nagłówek 7 Znak1"/>
    <w:basedOn w:val="Domylnaczcionkaakapitu"/>
    <w:link w:val="Nagwek7"/>
    <w:rsid w:val="00841458"/>
    <w:rPr>
      <w:rFonts w:ascii="Times New Roman" w:eastAsia="Times New Roman" w:hAnsi="Times New Roman" w:cs="Times New Roman"/>
      <w:sz w:val="24"/>
      <w:szCs w:val="24"/>
      <w:lang w:eastAsia="pl-PL"/>
    </w:rPr>
  </w:style>
  <w:style w:type="character" w:customStyle="1" w:styleId="Nagwek8Znak1">
    <w:name w:val="Nagłówek 8 Znak1"/>
    <w:basedOn w:val="Domylnaczcionkaakapitu"/>
    <w:link w:val="Nagwek8"/>
    <w:rsid w:val="00841458"/>
    <w:rPr>
      <w:rFonts w:ascii="Times New Roman" w:eastAsia="Times New Roman" w:hAnsi="Times New Roman" w:cs="Times New Roman"/>
      <w:i/>
      <w:iCs/>
      <w:sz w:val="24"/>
      <w:szCs w:val="24"/>
      <w:lang w:eastAsia="pl-PL"/>
    </w:rPr>
  </w:style>
  <w:style w:type="character" w:customStyle="1" w:styleId="Nagwek9Znak1">
    <w:name w:val="Nagłówek 9 Znak1"/>
    <w:basedOn w:val="Domylnaczcionkaakapitu"/>
    <w:link w:val="Nagwek9"/>
    <w:rsid w:val="00841458"/>
    <w:rPr>
      <w:rFonts w:ascii="Arial" w:eastAsia="Times New Roman" w:hAnsi="Arial" w:cs="Arial"/>
      <w:lang w:eastAsia="pl-PL"/>
    </w:rPr>
  </w:style>
  <w:style w:type="character" w:styleId="Nierozpoznanawzmianka">
    <w:name w:val="Unresolved Mention"/>
    <w:basedOn w:val="Domylnaczcionkaakapitu"/>
    <w:uiPriority w:val="99"/>
    <w:semiHidden/>
    <w:unhideWhenUsed/>
    <w:rsid w:val="007F4B0A"/>
    <w:rPr>
      <w:color w:val="605E5C"/>
      <w:shd w:val="clear" w:color="auto" w:fill="E1DFDD"/>
    </w:rPr>
  </w:style>
  <w:style w:type="character" w:customStyle="1" w:styleId="new">
    <w:name w:val="new"/>
    <w:basedOn w:val="Domylnaczcionkaakapitu"/>
    <w:rsid w:val="007A5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32794">
      <w:bodyDiv w:val="1"/>
      <w:marLeft w:val="0"/>
      <w:marRight w:val="0"/>
      <w:marTop w:val="0"/>
      <w:marBottom w:val="0"/>
      <w:divBdr>
        <w:top w:val="none" w:sz="0" w:space="0" w:color="auto"/>
        <w:left w:val="none" w:sz="0" w:space="0" w:color="auto"/>
        <w:bottom w:val="none" w:sz="0" w:space="0" w:color="auto"/>
        <w:right w:val="none" w:sz="0" w:space="0" w:color="auto"/>
      </w:divBdr>
      <w:divsChild>
        <w:div w:id="109932005">
          <w:marLeft w:val="0"/>
          <w:marRight w:val="0"/>
          <w:marTop w:val="0"/>
          <w:marBottom w:val="0"/>
          <w:divBdr>
            <w:top w:val="none" w:sz="0" w:space="0" w:color="auto"/>
            <w:left w:val="none" w:sz="0" w:space="0" w:color="auto"/>
            <w:bottom w:val="none" w:sz="0" w:space="0" w:color="auto"/>
            <w:right w:val="none" w:sz="0" w:space="0" w:color="auto"/>
          </w:divBdr>
        </w:div>
        <w:div w:id="151917563">
          <w:marLeft w:val="0"/>
          <w:marRight w:val="0"/>
          <w:marTop w:val="0"/>
          <w:marBottom w:val="0"/>
          <w:divBdr>
            <w:top w:val="none" w:sz="0" w:space="0" w:color="auto"/>
            <w:left w:val="none" w:sz="0" w:space="0" w:color="auto"/>
            <w:bottom w:val="none" w:sz="0" w:space="0" w:color="auto"/>
            <w:right w:val="none" w:sz="0" w:space="0" w:color="auto"/>
          </w:divBdr>
        </w:div>
        <w:div w:id="253981913">
          <w:marLeft w:val="0"/>
          <w:marRight w:val="0"/>
          <w:marTop w:val="0"/>
          <w:marBottom w:val="0"/>
          <w:divBdr>
            <w:top w:val="none" w:sz="0" w:space="0" w:color="auto"/>
            <w:left w:val="none" w:sz="0" w:space="0" w:color="auto"/>
            <w:bottom w:val="none" w:sz="0" w:space="0" w:color="auto"/>
            <w:right w:val="none" w:sz="0" w:space="0" w:color="auto"/>
          </w:divBdr>
        </w:div>
        <w:div w:id="407965715">
          <w:marLeft w:val="0"/>
          <w:marRight w:val="0"/>
          <w:marTop w:val="0"/>
          <w:marBottom w:val="0"/>
          <w:divBdr>
            <w:top w:val="none" w:sz="0" w:space="0" w:color="auto"/>
            <w:left w:val="none" w:sz="0" w:space="0" w:color="auto"/>
            <w:bottom w:val="none" w:sz="0" w:space="0" w:color="auto"/>
            <w:right w:val="none" w:sz="0" w:space="0" w:color="auto"/>
          </w:divBdr>
        </w:div>
        <w:div w:id="506939469">
          <w:marLeft w:val="0"/>
          <w:marRight w:val="0"/>
          <w:marTop w:val="0"/>
          <w:marBottom w:val="0"/>
          <w:divBdr>
            <w:top w:val="none" w:sz="0" w:space="0" w:color="auto"/>
            <w:left w:val="none" w:sz="0" w:space="0" w:color="auto"/>
            <w:bottom w:val="none" w:sz="0" w:space="0" w:color="auto"/>
            <w:right w:val="none" w:sz="0" w:space="0" w:color="auto"/>
          </w:divBdr>
        </w:div>
        <w:div w:id="586158699">
          <w:marLeft w:val="0"/>
          <w:marRight w:val="0"/>
          <w:marTop w:val="0"/>
          <w:marBottom w:val="0"/>
          <w:divBdr>
            <w:top w:val="none" w:sz="0" w:space="0" w:color="auto"/>
            <w:left w:val="none" w:sz="0" w:space="0" w:color="auto"/>
            <w:bottom w:val="none" w:sz="0" w:space="0" w:color="auto"/>
            <w:right w:val="none" w:sz="0" w:space="0" w:color="auto"/>
          </w:divBdr>
        </w:div>
        <w:div w:id="608202853">
          <w:marLeft w:val="0"/>
          <w:marRight w:val="0"/>
          <w:marTop w:val="0"/>
          <w:marBottom w:val="0"/>
          <w:divBdr>
            <w:top w:val="none" w:sz="0" w:space="0" w:color="auto"/>
            <w:left w:val="none" w:sz="0" w:space="0" w:color="auto"/>
            <w:bottom w:val="none" w:sz="0" w:space="0" w:color="auto"/>
            <w:right w:val="none" w:sz="0" w:space="0" w:color="auto"/>
          </w:divBdr>
        </w:div>
        <w:div w:id="662049449">
          <w:marLeft w:val="0"/>
          <w:marRight w:val="0"/>
          <w:marTop w:val="0"/>
          <w:marBottom w:val="0"/>
          <w:divBdr>
            <w:top w:val="none" w:sz="0" w:space="0" w:color="auto"/>
            <w:left w:val="none" w:sz="0" w:space="0" w:color="auto"/>
            <w:bottom w:val="none" w:sz="0" w:space="0" w:color="auto"/>
            <w:right w:val="none" w:sz="0" w:space="0" w:color="auto"/>
          </w:divBdr>
        </w:div>
        <w:div w:id="1176963679">
          <w:marLeft w:val="0"/>
          <w:marRight w:val="0"/>
          <w:marTop w:val="0"/>
          <w:marBottom w:val="0"/>
          <w:divBdr>
            <w:top w:val="none" w:sz="0" w:space="0" w:color="auto"/>
            <w:left w:val="none" w:sz="0" w:space="0" w:color="auto"/>
            <w:bottom w:val="none" w:sz="0" w:space="0" w:color="auto"/>
            <w:right w:val="none" w:sz="0" w:space="0" w:color="auto"/>
          </w:divBdr>
        </w:div>
        <w:div w:id="1217739750">
          <w:marLeft w:val="0"/>
          <w:marRight w:val="0"/>
          <w:marTop w:val="0"/>
          <w:marBottom w:val="0"/>
          <w:divBdr>
            <w:top w:val="none" w:sz="0" w:space="0" w:color="auto"/>
            <w:left w:val="none" w:sz="0" w:space="0" w:color="auto"/>
            <w:bottom w:val="none" w:sz="0" w:space="0" w:color="auto"/>
            <w:right w:val="none" w:sz="0" w:space="0" w:color="auto"/>
          </w:divBdr>
        </w:div>
        <w:div w:id="1474173657">
          <w:marLeft w:val="0"/>
          <w:marRight w:val="0"/>
          <w:marTop w:val="0"/>
          <w:marBottom w:val="0"/>
          <w:divBdr>
            <w:top w:val="none" w:sz="0" w:space="0" w:color="auto"/>
            <w:left w:val="none" w:sz="0" w:space="0" w:color="auto"/>
            <w:bottom w:val="none" w:sz="0" w:space="0" w:color="auto"/>
            <w:right w:val="none" w:sz="0" w:space="0" w:color="auto"/>
          </w:divBdr>
        </w:div>
        <w:div w:id="1568685838">
          <w:marLeft w:val="0"/>
          <w:marRight w:val="0"/>
          <w:marTop w:val="0"/>
          <w:marBottom w:val="0"/>
          <w:divBdr>
            <w:top w:val="none" w:sz="0" w:space="0" w:color="auto"/>
            <w:left w:val="none" w:sz="0" w:space="0" w:color="auto"/>
            <w:bottom w:val="none" w:sz="0" w:space="0" w:color="auto"/>
            <w:right w:val="none" w:sz="0" w:space="0" w:color="auto"/>
          </w:divBdr>
        </w:div>
        <w:div w:id="1664163144">
          <w:marLeft w:val="0"/>
          <w:marRight w:val="0"/>
          <w:marTop w:val="0"/>
          <w:marBottom w:val="0"/>
          <w:divBdr>
            <w:top w:val="none" w:sz="0" w:space="0" w:color="auto"/>
            <w:left w:val="none" w:sz="0" w:space="0" w:color="auto"/>
            <w:bottom w:val="none" w:sz="0" w:space="0" w:color="auto"/>
            <w:right w:val="none" w:sz="0" w:space="0" w:color="auto"/>
          </w:divBdr>
        </w:div>
        <w:div w:id="1771510099">
          <w:marLeft w:val="0"/>
          <w:marRight w:val="0"/>
          <w:marTop w:val="0"/>
          <w:marBottom w:val="0"/>
          <w:divBdr>
            <w:top w:val="none" w:sz="0" w:space="0" w:color="auto"/>
            <w:left w:val="none" w:sz="0" w:space="0" w:color="auto"/>
            <w:bottom w:val="none" w:sz="0" w:space="0" w:color="auto"/>
            <w:right w:val="none" w:sz="0" w:space="0" w:color="auto"/>
          </w:divBdr>
        </w:div>
        <w:div w:id="1787113249">
          <w:marLeft w:val="0"/>
          <w:marRight w:val="0"/>
          <w:marTop w:val="0"/>
          <w:marBottom w:val="0"/>
          <w:divBdr>
            <w:top w:val="none" w:sz="0" w:space="0" w:color="auto"/>
            <w:left w:val="none" w:sz="0" w:space="0" w:color="auto"/>
            <w:bottom w:val="none" w:sz="0" w:space="0" w:color="auto"/>
            <w:right w:val="none" w:sz="0" w:space="0" w:color="auto"/>
          </w:divBdr>
        </w:div>
      </w:divsChild>
    </w:div>
    <w:div w:id="868955145">
      <w:bodyDiv w:val="1"/>
      <w:marLeft w:val="0"/>
      <w:marRight w:val="0"/>
      <w:marTop w:val="0"/>
      <w:marBottom w:val="0"/>
      <w:divBdr>
        <w:top w:val="none" w:sz="0" w:space="0" w:color="auto"/>
        <w:left w:val="none" w:sz="0" w:space="0" w:color="auto"/>
        <w:bottom w:val="none" w:sz="0" w:space="0" w:color="auto"/>
        <w:right w:val="none" w:sz="0" w:space="0" w:color="auto"/>
      </w:divBdr>
      <w:divsChild>
        <w:div w:id="761031489">
          <w:marLeft w:val="0"/>
          <w:marRight w:val="0"/>
          <w:marTop w:val="0"/>
          <w:marBottom w:val="0"/>
          <w:divBdr>
            <w:top w:val="none" w:sz="0" w:space="0" w:color="auto"/>
            <w:left w:val="none" w:sz="0" w:space="0" w:color="auto"/>
            <w:bottom w:val="none" w:sz="0" w:space="0" w:color="auto"/>
            <w:right w:val="none" w:sz="0" w:space="0" w:color="auto"/>
          </w:divBdr>
        </w:div>
      </w:divsChild>
    </w:div>
    <w:div w:id="1130056965">
      <w:bodyDiv w:val="1"/>
      <w:marLeft w:val="0"/>
      <w:marRight w:val="0"/>
      <w:marTop w:val="0"/>
      <w:marBottom w:val="0"/>
      <w:divBdr>
        <w:top w:val="none" w:sz="0" w:space="0" w:color="auto"/>
        <w:left w:val="none" w:sz="0" w:space="0" w:color="auto"/>
        <w:bottom w:val="none" w:sz="0" w:space="0" w:color="auto"/>
        <w:right w:val="none" w:sz="0" w:space="0" w:color="auto"/>
      </w:divBdr>
      <w:divsChild>
        <w:div w:id="1026250256">
          <w:marLeft w:val="0"/>
          <w:marRight w:val="0"/>
          <w:marTop w:val="0"/>
          <w:marBottom w:val="0"/>
          <w:divBdr>
            <w:top w:val="none" w:sz="0" w:space="0" w:color="auto"/>
            <w:left w:val="none" w:sz="0" w:space="0" w:color="auto"/>
            <w:bottom w:val="none" w:sz="0" w:space="0" w:color="auto"/>
            <w:right w:val="none" w:sz="0" w:space="0" w:color="auto"/>
          </w:divBdr>
          <w:divsChild>
            <w:div w:id="77039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59413">
      <w:bodyDiv w:val="1"/>
      <w:marLeft w:val="0"/>
      <w:marRight w:val="0"/>
      <w:marTop w:val="0"/>
      <w:marBottom w:val="0"/>
      <w:divBdr>
        <w:top w:val="none" w:sz="0" w:space="0" w:color="auto"/>
        <w:left w:val="none" w:sz="0" w:space="0" w:color="auto"/>
        <w:bottom w:val="none" w:sz="0" w:space="0" w:color="auto"/>
        <w:right w:val="none" w:sz="0" w:space="0" w:color="auto"/>
      </w:divBdr>
      <w:divsChild>
        <w:div w:id="718868255">
          <w:marLeft w:val="0"/>
          <w:marRight w:val="0"/>
          <w:marTop w:val="0"/>
          <w:marBottom w:val="0"/>
          <w:divBdr>
            <w:top w:val="none" w:sz="0" w:space="0" w:color="auto"/>
            <w:left w:val="none" w:sz="0" w:space="0" w:color="auto"/>
            <w:bottom w:val="none" w:sz="0" w:space="0" w:color="auto"/>
            <w:right w:val="none" w:sz="0" w:space="0" w:color="auto"/>
          </w:divBdr>
          <w:divsChild>
            <w:div w:id="188955543">
              <w:marLeft w:val="0"/>
              <w:marRight w:val="0"/>
              <w:marTop w:val="0"/>
              <w:marBottom w:val="0"/>
              <w:divBdr>
                <w:top w:val="none" w:sz="0" w:space="0" w:color="auto"/>
                <w:left w:val="none" w:sz="0" w:space="0" w:color="auto"/>
                <w:bottom w:val="none" w:sz="0" w:space="0" w:color="auto"/>
                <w:right w:val="none" w:sz="0" w:space="0" w:color="auto"/>
              </w:divBdr>
              <w:divsChild>
                <w:div w:id="1539511224">
                  <w:marLeft w:val="0"/>
                  <w:marRight w:val="0"/>
                  <w:marTop w:val="0"/>
                  <w:marBottom w:val="0"/>
                  <w:divBdr>
                    <w:top w:val="none" w:sz="0" w:space="0" w:color="auto"/>
                    <w:left w:val="none" w:sz="0" w:space="0" w:color="auto"/>
                    <w:bottom w:val="none" w:sz="0" w:space="0" w:color="auto"/>
                    <w:right w:val="none" w:sz="0" w:space="0" w:color="auto"/>
                  </w:divBdr>
                  <w:divsChild>
                    <w:div w:id="9446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12309">
              <w:marLeft w:val="0"/>
              <w:marRight w:val="0"/>
              <w:marTop w:val="0"/>
              <w:marBottom w:val="0"/>
              <w:divBdr>
                <w:top w:val="none" w:sz="0" w:space="0" w:color="auto"/>
                <w:left w:val="none" w:sz="0" w:space="0" w:color="auto"/>
                <w:bottom w:val="none" w:sz="0" w:space="0" w:color="auto"/>
                <w:right w:val="none" w:sz="0" w:space="0" w:color="auto"/>
              </w:divBdr>
              <w:divsChild>
                <w:div w:id="397897403">
                  <w:marLeft w:val="0"/>
                  <w:marRight w:val="0"/>
                  <w:marTop w:val="0"/>
                  <w:marBottom w:val="0"/>
                  <w:divBdr>
                    <w:top w:val="none" w:sz="0" w:space="0" w:color="auto"/>
                    <w:left w:val="none" w:sz="0" w:space="0" w:color="auto"/>
                    <w:bottom w:val="none" w:sz="0" w:space="0" w:color="auto"/>
                    <w:right w:val="none" w:sz="0" w:space="0" w:color="auto"/>
                  </w:divBdr>
                  <w:divsChild>
                    <w:div w:id="35412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9711">
              <w:marLeft w:val="0"/>
              <w:marRight w:val="0"/>
              <w:marTop w:val="0"/>
              <w:marBottom w:val="0"/>
              <w:divBdr>
                <w:top w:val="none" w:sz="0" w:space="0" w:color="auto"/>
                <w:left w:val="none" w:sz="0" w:space="0" w:color="auto"/>
                <w:bottom w:val="none" w:sz="0" w:space="0" w:color="auto"/>
                <w:right w:val="none" w:sz="0" w:space="0" w:color="auto"/>
              </w:divBdr>
            </w:div>
          </w:divsChild>
        </w:div>
        <w:div w:id="1354769923">
          <w:marLeft w:val="0"/>
          <w:marRight w:val="0"/>
          <w:marTop w:val="0"/>
          <w:marBottom w:val="0"/>
          <w:divBdr>
            <w:top w:val="none" w:sz="0" w:space="0" w:color="auto"/>
            <w:left w:val="none" w:sz="0" w:space="0" w:color="auto"/>
            <w:bottom w:val="none" w:sz="0" w:space="0" w:color="auto"/>
            <w:right w:val="none" w:sz="0" w:space="0" w:color="auto"/>
          </w:divBdr>
          <w:divsChild>
            <w:div w:id="437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1512">
      <w:bodyDiv w:val="1"/>
      <w:marLeft w:val="0"/>
      <w:marRight w:val="0"/>
      <w:marTop w:val="0"/>
      <w:marBottom w:val="0"/>
      <w:divBdr>
        <w:top w:val="none" w:sz="0" w:space="0" w:color="auto"/>
        <w:left w:val="none" w:sz="0" w:space="0" w:color="auto"/>
        <w:bottom w:val="none" w:sz="0" w:space="0" w:color="auto"/>
        <w:right w:val="none" w:sz="0" w:space="0" w:color="auto"/>
      </w:divBdr>
      <w:divsChild>
        <w:div w:id="1736925479">
          <w:marLeft w:val="0"/>
          <w:marRight w:val="0"/>
          <w:marTop w:val="0"/>
          <w:marBottom w:val="0"/>
          <w:divBdr>
            <w:top w:val="none" w:sz="0" w:space="0" w:color="auto"/>
            <w:left w:val="none" w:sz="0" w:space="0" w:color="auto"/>
            <w:bottom w:val="none" w:sz="0" w:space="0" w:color="auto"/>
            <w:right w:val="none" w:sz="0" w:space="0" w:color="auto"/>
          </w:divBdr>
        </w:div>
      </w:divsChild>
    </w:div>
    <w:div w:id="1386103866">
      <w:bodyDiv w:val="1"/>
      <w:marLeft w:val="0"/>
      <w:marRight w:val="0"/>
      <w:marTop w:val="0"/>
      <w:marBottom w:val="0"/>
      <w:divBdr>
        <w:top w:val="none" w:sz="0" w:space="0" w:color="auto"/>
        <w:left w:val="none" w:sz="0" w:space="0" w:color="auto"/>
        <w:bottom w:val="none" w:sz="0" w:space="0" w:color="auto"/>
        <w:right w:val="none" w:sz="0" w:space="0" w:color="auto"/>
      </w:divBdr>
      <w:divsChild>
        <w:div w:id="996609943">
          <w:marLeft w:val="0"/>
          <w:marRight w:val="0"/>
          <w:marTop w:val="0"/>
          <w:marBottom w:val="0"/>
          <w:divBdr>
            <w:top w:val="none" w:sz="0" w:space="0" w:color="auto"/>
            <w:left w:val="none" w:sz="0" w:space="0" w:color="auto"/>
            <w:bottom w:val="none" w:sz="0" w:space="0" w:color="auto"/>
            <w:right w:val="none" w:sz="0" w:space="0" w:color="auto"/>
          </w:divBdr>
          <w:divsChild>
            <w:div w:id="1170608905">
              <w:marLeft w:val="0"/>
              <w:marRight w:val="0"/>
              <w:marTop w:val="0"/>
              <w:marBottom w:val="0"/>
              <w:divBdr>
                <w:top w:val="none" w:sz="0" w:space="0" w:color="auto"/>
                <w:left w:val="none" w:sz="0" w:space="0" w:color="auto"/>
                <w:bottom w:val="none" w:sz="0" w:space="0" w:color="auto"/>
                <w:right w:val="none" w:sz="0" w:space="0" w:color="auto"/>
              </w:divBdr>
            </w:div>
          </w:divsChild>
        </w:div>
        <w:div w:id="1059137704">
          <w:marLeft w:val="0"/>
          <w:marRight w:val="0"/>
          <w:marTop w:val="0"/>
          <w:marBottom w:val="0"/>
          <w:divBdr>
            <w:top w:val="none" w:sz="0" w:space="0" w:color="auto"/>
            <w:left w:val="none" w:sz="0" w:space="0" w:color="auto"/>
            <w:bottom w:val="none" w:sz="0" w:space="0" w:color="auto"/>
            <w:right w:val="none" w:sz="0" w:space="0" w:color="auto"/>
          </w:divBdr>
          <w:divsChild>
            <w:div w:id="771054033">
              <w:marLeft w:val="0"/>
              <w:marRight w:val="0"/>
              <w:marTop w:val="0"/>
              <w:marBottom w:val="0"/>
              <w:divBdr>
                <w:top w:val="none" w:sz="0" w:space="0" w:color="auto"/>
                <w:left w:val="none" w:sz="0" w:space="0" w:color="auto"/>
                <w:bottom w:val="none" w:sz="0" w:space="0" w:color="auto"/>
                <w:right w:val="none" w:sz="0" w:space="0" w:color="auto"/>
              </w:divBdr>
            </w:div>
          </w:divsChild>
        </w:div>
        <w:div w:id="1521433764">
          <w:marLeft w:val="0"/>
          <w:marRight w:val="0"/>
          <w:marTop w:val="0"/>
          <w:marBottom w:val="0"/>
          <w:divBdr>
            <w:top w:val="none" w:sz="0" w:space="0" w:color="auto"/>
            <w:left w:val="none" w:sz="0" w:space="0" w:color="auto"/>
            <w:bottom w:val="none" w:sz="0" w:space="0" w:color="auto"/>
            <w:right w:val="none" w:sz="0" w:space="0" w:color="auto"/>
          </w:divBdr>
          <w:divsChild>
            <w:div w:id="1804107647">
              <w:marLeft w:val="0"/>
              <w:marRight w:val="0"/>
              <w:marTop w:val="0"/>
              <w:marBottom w:val="0"/>
              <w:divBdr>
                <w:top w:val="none" w:sz="0" w:space="0" w:color="auto"/>
                <w:left w:val="none" w:sz="0" w:space="0" w:color="auto"/>
                <w:bottom w:val="none" w:sz="0" w:space="0" w:color="auto"/>
                <w:right w:val="none" w:sz="0" w:space="0" w:color="auto"/>
              </w:divBdr>
            </w:div>
          </w:divsChild>
        </w:div>
        <w:div w:id="2090156625">
          <w:marLeft w:val="0"/>
          <w:marRight w:val="0"/>
          <w:marTop w:val="0"/>
          <w:marBottom w:val="0"/>
          <w:divBdr>
            <w:top w:val="none" w:sz="0" w:space="0" w:color="auto"/>
            <w:left w:val="none" w:sz="0" w:space="0" w:color="auto"/>
            <w:bottom w:val="none" w:sz="0" w:space="0" w:color="auto"/>
            <w:right w:val="none" w:sz="0" w:space="0" w:color="auto"/>
          </w:divBdr>
          <w:divsChild>
            <w:div w:id="214453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749">
      <w:bodyDiv w:val="1"/>
      <w:marLeft w:val="0"/>
      <w:marRight w:val="0"/>
      <w:marTop w:val="0"/>
      <w:marBottom w:val="0"/>
      <w:divBdr>
        <w:top w:val="none" w:sz="0" w:space="0" w:color="auto"/>
        <w:left w:val="none" w:sz="0" w:space="0" w:color="auto"/>
        <w:bottom w:val="none" w:sz="0" w:space="0" w:color="auto"/>
        <w:right w:val="none" w:sz="0" w:space="0" w:color="auto"/>
      </w:divBdr>
      <w:divsChild>
        <w:div w:id="34353751">
          <w:marLeft w:val="0"/>
          <w:marRight w:val="0"/>
          <w:marTop w:val="0"/>
          <w:marBottom w:val="0"/>
          <w:divBdr>
            <w:top w:val="none" w:sz="0" w:space="0" w:color="auto"/>
            <w:left w:val="none" w:sz="0" w:space="0" w:color="auto"/>
            <w:bottom w:val="none" w:sz="0" w:space="0" w:color="auto"/>
            <w:right w:val="none" w:sz="0" w:space="0" w:color="auto"/>
          </w:divBdr>
        </w:div>
        <w:div w:id="369185005">
          <w:marLeft w:val="0"/>
          <w:marRight w:val="0"/>
          <w:marTop w:val="0"/>
          <w:marBottom w:val="0"/>
          <w:divBdr>
            <w:top w:val="none" w:sz="0" w:space="0" w:color="auto"/>
            <w:left w:val="none" w:sz="0" w:space="0" w:color="auto"/>
            <w:bottom w:val="none" w:sz="0" w:space="0" w:color="auto"/>
            <w:right w:val="none" w:sz="0" w:space="0" w:color="auto"/>
          </w:divBdr>
        </w:div>
        <w:div w:id="1010137697">
          <w:marLeft w:val="0"/>
          <w:marRight w:val="0"/>
          <w:marTop w:val="0"/>
          <w:marBottom w:val="0"/>
          <w:divBdr>
            <w:top w:val="none" w:sz="0" w:space="0" w:color="auto"/>
            <w:left w:val="none" w:sz="0" w:space="0" w:color="auto"/>
            <w:bottom w:val="none" w:sz="0" w:space="0" w:color="auto"/>
            <w:right w:val="none" w:sz="0" w:space="0" w:color="auto"/>
          </w:divBdr>
        </w:div>
        <w:div w:id="1283341864">
          <w:marLeft w:val="0"/>
          <w:marRight w:val="0"/>
          <w:marTop w:val="0"/>
          <w:marBottom w:val="0"/>
          <w:divBdr>
            <w:top w:val="none" w:sz="0" w:space="0" w:color="auto"/>
            <w:left w:val="none" w:sz="0" w:space="0" w:color="auto"/>
            <w:bottom w:val="none" w:sz="0" w:space="0" w:color="auto"/>
            <w:right w:val="none" w:sz="0" w:space="0" w:color="auto"/>
          </w:divBdr>
        </w:div>
        <w:div w:id="2114786128">
          <w:marLeft w:val="0"/>
          <w:marRight w:val="0"/>
          <w:marTop w:val="0"/>
          <w:marBottom w:val="0"/>
          <w:divBdr>
            <w:top w:val="none" w:sz="0" w:space="0" w:color="auto"/>
            <w:left w:val="none" w:sz="0" w:space="0" w:color="auto"/>
            <w:bottom w:val="none" w:sz="0" w:space="0" w:color="auto"/>
            <w:right w:val="none" w:sz="0" w:space="0" w:color="auto"/>
          </w:divBdr>
        </w:div>
      </w:divsChild>
    </w:div>
    <w:div w:id="1665694975">
      <w:bodyDiv w:val="1"/>
      <w:marLeft w:val="0"/>
      <w:marRight w:val="0"/>
      <w:marTop w:val="0"/>
      <w:marBottom w:val="0"/>
      <w:divBdr>
        <w:top w:val="none" w:sz="0" w:space="0" w:color="auto"/>
        <w:left w:val="none" w:sz="0" w:space="0" w:color="auto"/>
        <w:bottom w:val="none" w:sz="0" w:space="0" w:color="auto"/>
        <w:right w:val="none" w:sz="0" w:space="0" w:color="auto"/>
      </w:divBdr>
      <w:divsChild>
        <w:div w:id="658313027">
          <w:marLeft w:val="0"/>
          <w:marRight w:val="0"/>
          <w:marTop w:val="0"/>
          <w:marBottom w:val="0"/>
          <w:divBdr>
            <w:top w:val="none" w:sz="0" w:space="0" w:color="auto"/>
            <w:left w:val="none" w:sz="0" w:space="0" w:color="auto"/>
            <w:bottom w:val="none" w:sz="0" w:space="0" w:color="auto"/>
            <w:right w:val="none" w:sz="0" w:space="0" w:color="auto"/>
          </w:divBdr>
          <w:divsChild>
            <w:div w:id="757016800">
              <w:marLeft w:val="0"/>
              <w:marRight w:val="0"/>
              <w:marTop w:val="0"/>
              <w:marBottom w:val="0"/>
              <w:divBdr>
                <w:top w:val="none" w:sz="0" w:space="0" w:color="auto"/>
                <w:left w:val="none" w:sz="0" w:space="0" w:color="auto"/>
                <w:bottom w:val="none" w:sz="0" w:space="0" w:color="auto"/>
                <w:right w:val="none" w:sz="0" w:space="0" w:color="auto"/>
              </w:divBdr>
            </w:div>
            <w:div w:id="1795756648">
              <w:marLeft w:val="0"/>
              <w:marRight w:val="0"/>
              <w:marTop w:val="0"/>
              <w:marBottom w:val="0"/>
              <w:divBdr>
                <w:top w:val="none" w:sz="0" w:space="0" w:color="auto"/>
                <w:left w:val="none" w:sz="0" w:space="0" w:color="auto"/>
                <w:bottom w:val="none" w:sz="0" w:space="0" w:color="auto"/>
                <w:right w:val="none" w:sz="0" w:space="0" w:color="auto"/>
              </w:divBdr>
            </w:div>
          </w:divsChild>
        </w:div>
        <w:div w:id="1048338016">
          <w:marLeft w:val="0"/>
          <w:marRight w:val="0"/>
          <w:marTop w:val="0"/>
          <w:marBottom w:val="0"/>
          <w:divBdr>
            <w:top w:val="none" w:sz="0" w:space="0" w:color="auto"/>
            <w:left w:val="none" w:sz="0" w:space="0" w:color="auto"/>
            <w:bottom w:val="none" w:sz="0" w:space="0" w:color="auto"/>
            <w:right w:val="none" w:sz="0" w:space="0" w:color="auto"/>
          </w:divBdr>
          <w:divsChild>
            <w:div w:id="351416310">
              <w:marLeft w:val="0"/>
              <w:marRight w:val="0"/>
              <w:marTop w:val="0"/>
              <w:marBottom w:val="0"/>
              <w:divBdr>
                <w:top w:val="none" w:sz="0" w:space="0" w:color="auto"/>
                <w:left w:val="none" w:sz="0" w:space="0" w:color="auto"/>
                <w:bottom w:val="none" w:sz="0" w:space="0" w:color="auto"/>
                <w:right w:val="none" w:sz="0" w:space="0" w:color="auto"/>
              </w:divBdr>
              <w:divsChild>
                <w:div w:id="1334838860">
                  <w:marLeft w:val="0"/>
                  <w:marRight w:val="0"/>
                  <w:marTop w:val="0"/>
                  <w:marBottom w:val="0"/>
                  <w:divBdr>
                    <w:top w:val="none" w:sz="0" w:space="0" w:color="auto"/>
                    <w:left w:val="none" w:sz="0" w:space="0" w:color="auto"/>
                    <w:bottom w:val="none" w:sz="0" w:space="0" w:color="auto"/>
                    <w:right w:val="none" w:sz="0" w:space="0" w:color="auto"/>
                  </w:divBdr>
                  <w:divsChild>
                    <w:div w:id="1031995884">
                      <w:marLeft w:val="0"/>
                      <w:marRight w:val="0"/>
                      <w:marTop w:val="0"/>
                      <w:marBottom w:val="0"/>
                      <w:divBdr>
                        <w:top w:val="none" w:sz="0" w:space="0" w:color="auto"/>
                        <w:left w:val="none" w:sz="0" w:space="0" w:color="auto"/>
                        <w:bottom w:val="none" w:sz="0" w:space="0" w:color="auto"/>
                        <w:right w:val="none" w:sz="0" w:space="0" w:color="auto"/>
                      </w:divBdr>
                    </w:div>
                  </w:divsChild>
                </w:div>
                <w:div w:id="1551989066">
                  <w:marLeft w:val="0"/>
                  <w:marRight w:val="0"/>
                  <w:marTop w:val="0"/>
                  <w:marBottom w:val="0"/>
                  <w:divBdr>
                    <w:top w:val="none" w:sz="0" w:space="0" w:color="auto"/>
                    <w:left w:val="none" w:sz="0" w:space="0" w:color="auto"/>
                    <w:bottom w:val="none" w:sz="0" w:space="0" w:color="auto"/>
                    <w:right w:val="none" w:sz="0" w:space="0" w:color="auto"/>
                  </w:divBdr>
                </w:div>
              </w:divsChild>
            </w:div>
            <w:div w:id="438567635">
              <w:marLeft w:val="0"/>
              <w:marRight w:val="0"/>
              <w:marTop w:val="0"/>
              <w:marBottom w:val="0"/>
              <w:divBdr>
                <w:top w:val="none" w:sz="0" w:space="0" w:color="auto"/>
                <w:left w:val="none" w:sz="0" w:space="0" w:color="auto"/>
                <w:bottom w:val="none" w:sz="0" w:space="0" w:color="auto"/>
                <w:right w:val="none" w:sz="0" w:space="0" w:color="auto"/>
              </w:divBdr>
              <w:divsChild>
                <w:div w:id="926183816">
                  <w:marLeft w:val="0"/>
                  <w:marRight w:val="0"/>
                  <w:marTop w:val="0"/>
                  <w:marBottom w:val="0"/>
                  <w:divBdr>
                    <w:top w:val="none" w:sz="0" w:space="0" w:color="auto"/>
                    <w:left w:val="none" w:sz="0" w:space="0" w:color="auto"/>
                    <w:bottom w:val="none" w:sz="0" w:space="0" w:color="auto"/>
                    <w:right w:val="none" w:sz="0" w:space="0" w:color="auto"/>
                  </w:divBdr>
                  <w:divsChild>
                    <w:div w:id="5444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84393">
              <w:marLeft w:val="0"/>
              <w:marRight w:val="0"/>
              <w:marTop w:val="0"/>
              <w:marBottom w:val="0"/>
              <w:divBdr>
                <w:top w:val="none" w:sz="0" w:space="0" w:color="auto"/>
                <w:left w:val="none" w:sz="0" w:space="0" w:color="auto"/>
                <w:bottom w:val="none" w:sz="0" w:space="0" w:color="auto"/>
                <w:right w:val="none" w:sz="0" w:space="0" w:color="auto"/>
              </w:divBdr>
              <w:divsChild>
                <w:div w:id="198324679">
                  <w:marLeft w:val="0"/>
                  <w:marRight w:val="0"/>
                  <w:marTop w:val="0"/>
                  <w:marBottom w:val="0"/>
                  <w:divBdr>
                    <w:top w:val="none" w:sz="0" w:space="0" w:color="auto"/>
                    <w:left w:val="none" w:sz="0" w:space="0" w:color="auto"/>
                    <w:bottom w:val="none" w:sz="0" w:space="0" w:color="auto"/>
                    <w:right w:val="none" w:sz="0" w:space="0" w:color="auto"/>
                  </w:divBdr>
                </w:div>
                <w:div w:id="2125533643">
                  <w:marLeft w:val="0"/>
                  <w:marRight w:val="0"/>
                  <w:marTop w:val="0"/>
                  <w:marBottom w:val="0"/>
                  <w:divBdr>
                    <w:top w:val="none" w:sz="0" w:space="0" w:color="auto"/>
                    <w:left w:val="none" w:sz="0" w:space="0" w:color="auto"/>
                    <w:bottom w:val="none" w:sz="0" w:space="0" w:color="auto"/>
                    <w:right w:val="none" w:sz="0" w:space="0" w:color="auto"/>
                  </w:divBdr>
                  <w:divsChild>
                    <w:div w:id="8111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22334">
              <w:marLeft w:val="0"/>
              <w:marRight w:val="0"/>
              <w:marTop w:val="0"/>
              <w:marBottom w:val="0"/>
              <w:divBdr>
                <w:top w:val="none" w:sz="0" w:space="0" w:color="auto"/>
                <w:left w:val="none" w:sz="0" w:space="0" w:color="auto"/>
                <w:bottom w:val="none" w:sz="0" w:space="0" w:color="auto"/>
                <w:right w:val="none" w:sz="0" w:space="0" w:color="auto"/>
              </w:divBdr>
              <w:divsChild>
                <w:div w:id="1909921284">
                  <w:marLeft w:val="0"/>
                  <w:marRight w:val="0"/>
                  <w:marTop w:val="0"/>
                  <w:marBottom w:val="0"/>
                  <w:divBdr>
                    <w:top w:val="none" w:sz="0" w:space="0" w:color="auto"/>
                    <w:left w:val="none" w:sz="0" w:space="0" w:color="auto"/>
                    <w:bottom w:val="none" w:sz="0" w:space="0" w:color="auto"/>
                    <w:right w:val="none" w:sz="0" w:space="0" w:color="auto"/>
                  </w:divBdr>
                  <w:divsChild>
                    <w:div w:id="13851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79577">
              <w:marLeft w:val="0"/>
              <w:marRight w:val="0"/>
              <w:marTop w:val="0"/>
              <w:marBottom w:val="0"/>
              <w:divBdr>
                <w:top w:val="none" w:sz="0" w:space="0" w:color="auto"/>
                <w:left w:val="none" w:sz="0" w:space="0" w:color="auto"/>
                <w:bottom w:val="none" w:sz="0" w:space="0" w:color="auto"/>
                <w:right w:val="none" w:sz="0" w:space="0" w:color="auto"/>
              </w:divBdr>
              <w:divsChild>
                <w:div w:id="113645326">
                  <w:marLeft w:val="0"/>
                  <w:marRight w:val="0"/>
                  <w:marTop w:val="0"/>
                  <w:marBottom w:val="0"/>
                  <w:divBdr>
                    <w:top w:val="none" w:sz="0" w:space="0" w:color="auto"/>
                    <w:left w:val="none" w:sz="0" w:space="0" w:color="auto"/>
                    <w:bottom w:val="none" w:sz="0" w:space="0" w:color="auto"/>
                    <w:right w:val="none" w:sz="0" w:space="0" w:color="auto"/>
                  </w:divBdr>
                </w:div>
                <w:div w:id="1436435682">
                  <w:marLeft w:val="0"/>
                  <w:marRight w:val="0"/>
                  <w:marTop w:val="0"/>
                  <w:marBottom w:val="0"/>
                  <w:divBdr>
                    <w:top w:val="none" w:sz="0" w:space="0" w:color="auto"/>
                    <w:left w:val="none" w:sz="0" w:space="0" w:color="auto"/>
                    <w:bottom w:val="none" w:sz="0" w:space="0" w:color="auto"/>
                    <w:right w:val="none" w:sz="0" w:space="0" w:color="auto"/>
                  </w:divBdr>
                  <w:divsChild>
                    <w:div w:id="13730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3245">
              <w:marLeft w:val="0"/>
              <w:marRight w:val="0"/>
              <w:marTop w:val="0"/>
              <w:marBottom w:val="0"/>
              <w:divBdr>
                <w:top w:val="none" w:sz="0" w:space="0" w:color="auto"/>
                <w:left w:val="none" w:sz="0" w:space="0" w:color="auto"/>
                <w:bottom w:val="none" w:sz="0" w:space="0" w:color="auto"/>
                <w:right w:val="none" w:sz="0" w:space="0" w:color="auto"/>
              </w:divBdr>
              <w:divsChild>
                <w:div w:id="60102552">
                  <w:marLeft w:val="0"/>
                  <w:marRight w:val="0"/>
                  <w:marTop w:val="0"/>
                  <w:marBottom w:val="0"/>
                  <w:divBdr>
                    <w:top w:val="none" w:sz="0" w:space="0" w:color="auto"/>
                    <w:left w:val="none" w:sz="0" w:space="0" w:color="auto"/>
                    <w:bottom w:val="none" w:sz="0" w:space="0" w:color="auto"/>
                    <w:right w:val="none" w:sz="0" w:space="0" w:color="auto"/>
                  </w:divBdr>
                </w:div>
                <w:div w:id="1463688489">
                  <w:marLeft w:val="0"/>
                  <w:marRight w:val="0"/>
                  <w:marTop w:val="0"/>
                  <w:marBottom w:val="0"/>
                  <w:divBdr>
                    <w:top w:val="none" w:sz="0" w:space="0" w:color="auto"/>
                    <w:left w:val="none" w:sz="0" w:space="0" w:color="auto"/>
                    <w:bottom w:val="none" w:sz="0" w:space="0" w:color="auto"/>
                    <w:right w:val="none" w:sz="0" w:space="0" w:color="auto"/>
                  </w:divBdr>
                  <w:divsChild>
                    <w:div w:id="11411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9736">
              <w:marLeft w:val="0"/>
              <w:marRight w:val="0"/>
              <w:marTop w:val="0"/>
              <w:marBottom w:val="0"/>
              <w:divBdr>
                <w:top w:val="none" w:sz="0" w:space="0" w:color="auto"/>
                <w:left w:val="none" w:sz="0" w:space="0" w:color="auto"/>
                <w:bottom w:val="none" w:sz="0" w:space="0" w:color="auto"/>
                <w:right w:val="none" w:sz="0" w:space="0" w:color="auto"/>
              </w:divBdr>
              <w:divsChild>
                <w:div w:id="380397221">
                  <w:marLeft w:val="0"/>
                  <w:marRight w:val="0"/>
                  <w:marTop w:val="0"/>
                  <w:marBottom w:val="0"/>
                  <w:divBdr>
                    <w:top w:val="none" w:sz="0" w:space="0" w:color="auto"/>
                    <w:left w:val="none" w:sz="0" w:space="0" w:color="auto"/>
                    <w:bottom w:val="none" w:sz="0" w:space="0" w:color="auto"/>
                    <w:right w:val="none" w:sz="0" w:space="0" w:color="auto"/>
                  </w:divBdr>
                </w:div>
                <w:div w:id="1483037624">
                  <w:marLeft w:val="0"/>
                  <w:marRight w:val="0"/>
                  <w:marTop w:val="0"/>
                  <w:marBottom w:val="0"/>
                  <w:divBdr>
                    <w:top w:val="none" w:sz="0" w:space="0" w:color="auto"/>
                    <w:left w:val="none" w:sz="0" w:space="0" w:color="auto"/>
                    <w:bottom w:val="none" w:sz="0" w:space="0" w:color="auto"/>
                    <w:right w:val="none" w:sz="0" w:space="0" w:color="auto"/>
                  </w:divBdr>
                  <w:divsChild>
                    <w:div w:id="19176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1182">
              <w:marLeft w:val="0"/>
              <w:marRight w:val="0"/>
              <w:marTop w:val="0"/>
              <w:marBottom w:val="0"/>
              <w:divBdr>
                <w:top w:val="none" w:sz="0" w:space="0" w:color="auto"/>
                <w:left w:val="none" w:sz="0" w:space="0" w:color="auto"/>
                <w:bottom w:val="none" w:sz="0" w:space="0" w:color="auto"/>
                <w:right w:val="none" w:sz="0" w:space="0" w:color="auto"/>
              </w:divBdr>
              <w:divsChild>
                <w:div w:id="1694112205">
                  <w:marLeft w:val="0"/>
                  <w:marRight w:val="0"/>
                  <w:marTop w:val="0"/>
                  <w:marBottom w:val="0"/>
                  <w:divBdr>
                    <w:top w:val="none" w:sz="0" w:space="0" w:color="auto"/>
                    <w:left w:val="none" w:sz="0" w:space="0" w:color="auto"/>
                    <w:bottom w:val="none" w:sz="0" w:space="0" w:color="auto"/>
                    <w:right w:val="none" w:sz="0" w:space="0" w:color="auto"/>
                  </w:divBdr>
                </w:div>
              </w:divsChild>
            </w:div>
            <w:div w:id="1877889255">
              <w:marLeft w:val="0"/>
              <w:marRight w:val="0"/>
              <w:marTop w:val="0"/>
              <w:marBottom w:val="0"/>
              <w:divBdr>
                <w:top w:val="none" w:sz="0" w:space="0" w:color="auto"/>
                <w:left w:val="none" w:sz="0" w:space="0" w:color="auto"/>
                <w:bottom w:val="none" w:sz="0" w:space="0" w:color="auto"/>
                <w:right w:val="none" w:sz="0" w:space="0" w:color="auto"/>
              </w:divBdr>
            </w:div>
          </w:divsChild>
        </w:div>
        <w:div w:id="1154641313">
          <w:marLeft w:val="0"/>
          <w:marRight w:val="0"/>
          <w:marTop w:val="0"/>
          <w:marBottom w:val="0"/>
          <w:divBdr>
            <w:top w:val="none" w:sz="0" w:space="0" w:color="auto"/>
            <w:left w:val="none" w:sz="0" w:space="0" w:color="auto"/>
            <w:bottom w:val="none" w:sz="0" w:space="0" w:color="auto"/>
            <w:right w:val="none" w:sz="0" w:space="0" w:color="auto"/>
          </w:divBdr>
          <w:divsChild>
            <w:div w:id="665325111">
              <w:marLeft w:val="0"/>
              <w:marRight w:val="0"/>
              <w:marTop w:val="0"/>
              <w:marBottom w:val="0"/>
              <w:divBdr>
                <w:top w:val="none" w:sz="0" w:space="0" w:color="auto"/>
                <w:left w:val="none" w:sz="0" w:space="0" w:color="auto"/>
                <w:bottom w:val="none" w:sz="0" w:space="0" w:color="auto"/>
                <w:right w:val="none" w:sz="0" w:space="0" w:color="auto"/>
              </w:divBdr>
            </w:div>
            <w:div w:id="1664311805">
              <w:marLeft w:val="0"/>
              <w:marRight w:val="0"/>
              <w:marTop w:val="0"/>
              <w:marBottom w:val="0"/>
              <w:divBdr>
                <w:top w:val="none" w:sz="0" w:space="0" w:color="auto"/>
                <w:left w:val="none" w:sz="0" w:space="0" w:color="auto"/>
                <w:bottom w:val="none" w:sz="0" w:space="0" w:color="auto"/>
                <w:right w:val="none" w:sz="0" w:space="0" w:color="auto"/>
              </w:divBdr>
            </w:div>
          </w:divsChild>
        </w:div>
        <w:div w:id="1536504167">
          <w:marLeft w:val="0"/>
          <w:marRight w:val="0"/>
          <w:marTop w:val="0"/>
          <w:marBottom w:val="0"/>
          <w:divBdr>
            <w:top w:val="none" w:sz="0" w:space="0" w:color="auto"/>
            <w:left w:val="none" w:sz="0" w:space="0" w:color="auto"/>
            <w:bottom w:val="none" w:sz="0" w:space="0" w:color="auto"/>
            <w:right w:val="none" w:sz="0" w:space="0" w:color="auto"/>
          </w:divBdr>
          <w:divsChild>
            <w:div w:id="1345352838">
              <w:marLeft w:val="0"/>
              <w:marRight w:val="0"/>
              <w:marTop w:val="0"/>
              <w:marBottom w:val="0"/>
              <w:divBdr>
                <w:top w:val="none" w:sz="0" w:space="0" w:color="auto"/>
                <w:left w:val="none" w:sz="0" w:space="0" w:color="auto"/>
                <w:bottom w:val="none" w:sz="0" w:space="0" w:color="auto"/>
                <w:right w:val="none" w:sz="0" w:space="0" w:color="auto"/>
              </w:divBdr>
            </w:div>
            <w:div w:id="20135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00509">
      <w:bodyDiv w:val="1"/>
      <w:marLeft w:val="0"/>
      <w:marRight w:val="0"/>
      <w:marTop w:val="0"/>
      <w:marBottom w:val="0"/>
      <w:divBdr>
        <w:top w:val="none" w:sz="0" w:space="0" w:color="auto"/>
        <w:left w:val="none" w:sz="0" w:space="0" w:color="auto"/>
        <w:bottom w:val="none" w:sz="0" w:space="0" w:color="auto"/>
        <w:right w:val="none" w:sz="0" w:space="0" w:color="auto"/>
      </w:divBdr>
      <w:divsChild>
        <w:div w:id="32585605">
          <w:marLeft w:val="0"/>
          <w:marRight w:val="0"/>
          <w:marTop w:val="0"/>
          <w:marBottom w:val="0"/>
          <w:divBdr>
            <w:top w:val="none" w:sz="0" w:space="0" w:color="auto"/>
            <w:left w:val="none" w:sz="0" w:space="0" w:color="auto"/>
            <w:bottom w:val="none" w:sz="0" w:space="0" w:color="auto"/>
            <w:right w:val="none" w:sz="0" w:space="0" w:color="auto"/>
          </w:divBdr>
        </w:div>
        <w:div w:id="33847820">
          <w:marLeft w:val="0"/>
          <w:marRight w:val="0"/>
          <w:marTop w:val="0"/>
          <w:marBottom w:val="0"/>
          <w:divBdr>
            <w:top w:val="none" w:sz="0" w:space="0" w:color="auto"/>
            <w:left w:val="none" w:sz="0" w:space="0" w:color="auto"/>
            <w:bottom w:val="none" w:sz="0" w:space="0" w:color="auto"/>
            <w:right w:val="none" w:sz="0" w:space="0" w:color="auto"/>
          </w:divBdr>
        </w:div>
        <w:div w:id="101808367">
          <w:marLeft w:val="0"/>
          <w:marRight w:val="0"/>
          <w:marTop w:val="0"/>
          <w:marBottom w:val="0"/>
          <w:divBdr>
            <w:top w:val="none" w:sz="0" w:space="0" w:color="auto"/>
            <w:left w:val="none" w:sz="0" w:space="0" w:color="auto"/>
            <w:bottom w:val="none" w:sz="0" w:space="0" w:color="auto"/>
            <w:right w:val="none" w:sz="0" w:space="0" w:color="auto"/>
          </w:divBdr>
        </w:div>
        <w:div w:id="183712054">
          <w:marLeft w:val="0"/>
          <w:marRight w:val="0"/>
          <w:marTop w:val="0"/>
          <w:marBottom w:val="0"/>
          <w:divBdr>
            <w:top w:val="none" w:sz="0" w:space="0" w:color="auto"/>
            <w:left w:val="none" w:sz="0" w:space="0" w:color="auto"/>
            <w:bottom w:val="none" w:sz="0" w:space="0" w:color="auto"/>
            <w:right w:val="none" w:sz="0" w:space="0" w:color="auto"/>
          </w:divBdr>
        </w:div>
        <w:div w:id="184901956">
          <w:marLeft w:val="0"/>
          <w:marRight w:val="0"/>
          <w:marTop w:val="0"/>
          <w:marBottom w:val="0"/>
          <w:divBdr>
            <w:top w:val="none" w:sz="0" w:space="0" w:color="auto"/>
            <w:left w:val="none" w:sz="0" w:space="0" w:color="auto"/>
            <w:bottom w:val="none" w:sz="0" w:space="0" w:color="auto"/>
            <w:right w:val="none" w:sz="0" w:space="0" w:color="auto"/>
          </w:divBdr>
        </w:div>
        <w:div w:id="198250358">
          <w:marLeft w:val="0"/>
          <w:marRight w:val="0"/>
          <w:marTop w:val="0"/>
          <w:marBottom w:val="0"/>
          <w:divBdr>
            <w:top w:val="none" w:sz="0" w:space="0" w:color="auto"/>
            <w:left w:val="none" w:sz="0" w:space="0" w:color="auto"/>
            <w:bottom w:val="none" w:sz="0" w:space="0" w:color="auto"/>
            <w:right w:val="none" w:sz="0" w:space="0" w:color="auto"/>
          </w:divBdr>
        </w:div>
        <w:div w:id="227963278">
          <w:marLeft w:val="0"/>
          <w:marRight w:val="0"/>
          <w:marTop w:val="0"/>
          <w:marBottom w:val="0"/>
          <w:divBdr>
            <w:top w:val="none" w:sz="0" w:space="0" w:color="auto"/>
            <w:left w:val="none" w:sz="0" w:space="0" w:color="auto"/>
            <w:bottom w:val="none" w:sz="0" w:space="0" w:color="auto"/>
            <w:right w:val="none" w:sz="0" w:space="0" w:color="auto"/>
          </w:divBdr>
        </w:div>
        <w:div w:id="251203856">
          <w:marLeft w:val="0"/>
          <w:marRight w:val="0"/>
          <w:marTop w:val="0"/>
          <w:marBottom w:val="0"/>
          <w:divBdr>
            <w:top w:val="none" w:sz="0" w:space="0" w:color="auto"/>
            <w:left w:val="none" w:sz="0" w:space="0" w:color="auto"/>
            <w:bottom w:val="none" w:sz="0" w:space="0" w:color="auto"/>
            <w:right w:val="none" w:sz="0" w:space="0" w:color="auto"/>
          </w:divBdr>
        </w:div>
        <w:div w:id="252130456">
          <w:marLeft w:val="0"/>
          <w:marRight w:val="0"/>
          <w:marTop w:val="0"/>
          <w:marBottom w:val="0"/>
          <w:divBdr>
            <w:top w:val="none" w:sz="0" w:space="0" w:color="auto"/>
            <w:left w:val="none" w:sz="0" w:space="0" w:color="auto"/>
            <w:bottom w:val="none" w:sz="0" w:space="0" w:color="auto"/>
            <w:right w:val="none" w:sz="0" w:space="0" w:color="auto"/>
          </w:divBdr>
        </w:div>
        <w:div w:id="268632992">
          <w:marLeft w:val="0"/>
          <w:marRight w:val="0"/>
          <w:marTop w:val="0"/>
          <w:marBottom w:val="0"/>
          <w:divBdr>
            <w:top w:val="none" w:sz="0" w:space="0" w:color="auto"/>
            <w:left w:val="none" w:sz="0" w:space="0" w:color="auto"/>
            <w:bottom w:val="none" w:sz="0" w:space="0" w:color="auto"/>
            <w:right w:val="none" w:sz="0" w:space="0" w:color="auto"/>
          </w:divBdr>
        </w:div>
        <w:div w:id="283536707">
          <w:marLeft w:val="0"/>
          <w:marRight w:val="0"/>
          <w:marTop w:val="0"/>
          <w:marBottom w:val="0"/>
          <w:divBdr>
            <w:top w:val="none" w:sz="0" w:space="0" w:color="auto"/>
            <w:left w:val="none" w:sz="0" w:space="0" w:color="auto"/>
            <w:bottom w:val="none" w:sz="0" w:space="0" w:color="auto"/>
            <w:right w:val="none" w:sz="0" w:space="0" w:color="auto"/>
          </w:divBdr>
        </w:div>
        <w:div w:id="320937565">
          <w:marLeft w:val="0"/>
          <w:marRight w:val="0"/>
          <w:marTop w:val="0"/>
          <w:marBottom w:val="0"/>
          <w:divBdr>
            <w:top w:val="none" w:sz="0" w:space="0" w:color="auto"/>
            <w:left w:val="none" w:sz="0" w:space="0" w:color="auto"/>
            <w:bottom w:val="none" w:sz="0" w:space="0" w:color="auto"/>
            <w:right w:val="none" w:sz="0" w:space="0" w:color="auto"/>
          </w:divBdr>
        </w:div>
        <w:div w:id="341320577">
          <w:marLeft w:val="0"/>
          <w:marRight w:val="0"/>
          <w:marTop w:val="0"/>
          <w:marBottom w:val="0"/>
          <w:divBdr>
            <w:top w:val="none" w:sz="0" w:space="0" w:color="auto"/>
            <w:left w:val="none" w:sz="0" w:space="0" w:color="auto"/>
            <w:bottom w:val="none" w:sz="0" w:space="0" w:color="auto"/>
            <w:right w:val="none" w:sz="0" w:space="0" w:color="auto"/>
          </w:divBdr>
        </w:div>
        <w:div w:id="387800890">
          <w:marLeft w:val="0"/>
          <w:marRight w:val="0"/>
          <w:marTop w:val="0"/>
          <w:marBottom w:val="0"/>
          <w:divBdr>
            <w:top w:val="none" w:sz="0" w:space="0" w:color="auto"/>
            <w:left w:val="none" w:sz="0" w:space="0" w:color="auto"/>
            <w:bottom w:val="none" w:sz="0" w:space="0" w:color="auto"/>
            <w:right w:val="none" w:sz="0" w:space="0" w:color="auto"/>
          </w:divBdr>
        </w:div>
        <w:div w:id="413357167">
          <w:marLeft w:val="0"/>
          <w:marRight w:val="0"/>
          <w:marTop w:val="0"/>
          <w:marBottom w:val="0"/>
          <w:divBdr>
            <w:top w:val="none" w:sz="0" w:space="0" w:color="auto"/>
            <w:left w:val="none" w:sz="0" w:space="0" w:color="auto"/>
            <w:bottom w:val="none" w:sz="0" w:space="0" w:color="auto"/>
            <w:right w:val="none" w:sz="0" w:space="0" w:color="auto"/>
          </w:divBdr>
        </w:div>
        <w:div w:id="452210632">
          <w:marLeft w:val="0"/>
          <w:marRight w:val="0"/>
          <w:marTop w:val="0"/>
          <w:marBottom w:val="0"/>
          <w:divBdr>
            <w:top w:val="none" w:sz="0" w:space="0" w:color="auto"/>
            <w:left w:val="none" w:sz="0" w:space="0" w:color="auto"/>
            <w:bottom w:val="none" w:sz="0" w:space="0" w:color="auto"/>
            <w:right w:val="none" w:sz="0" w:space="0" w:color="auto"/>
          </w:divBdr>
        </w:div>
        <w:div w:id="661203629">
          <w:marLeft w:val="0"/>
          <w:marRight w:val="0"/>
          <w:marTop w:val="0"/>
          <w:marBottom w:val="0"/>
          <w:divBdr>
            <w:top w:val="none" w:sz="0" w:space="0" w:color="auto"/>
            <w:left w:val="none" w:sz="0" w:space="0" w:color="auto"/>
            <w:bottom w:val="none" w:sz="0" w:space="0" w:color="auto"/>
            <w:right w:val="none" w:sz="0" w:space="0" w:color="auto"/>
          </w:divBdr>
        </w:div>
        <w:div w:id="663706276">
          <w:marLeft w:val="0"/>
          <w:marRight w:val="0"/>
          <w:marTop w:val="0"/>
          <w:marBottom w:val="0"/>
          <w:divBdr>
            <w:top w:val="none" w:sz="0" w:space="0" w:color="auto"/>
            <w:left w:val="none" w:sz="0" w:space="0" w:color="auto"/>
            <w:bottom w:val="none" w:sz="0" w:space="0" w:color="auto"/>
            <w:right w:val="none" w:sz="0" w:space="0" w:color="auto"/>
          </w:divBdr>
        </w:div>
        <w:div w:id="707144351">
          <w:marLeft w:val="0"/>
          <w:marRight w:val="0"/>
          <w:marTop w:val="0"/>
          <w:marBottom w:val="0"/>
          <w:divBdr>
            <w:top w:val="none" w:sz="0" w:space="0" w:color="auto"/>
            <w:left w:val="none" w:sz="0" w:space="0" w:color="auto"/>
            <w:bottom w:val="none" w:sz="0" w:space="0" w:color="auto"/>
            <w:right w:val="none" w:sz="0" w:space="0" w:color="auto"/>
          </w:divBdr>
        </w:div>
        <w:div w:id="726027385">
          <w:marLeft w:val="0"/>
          <w:marRight w:val="0"/>
          <w:marTop w:val="0"/>
          <w:marBottom w:val="0"/>
          <w:divBdr>
            <w:top w:val="none" w:sz="0" w:space="0" w:color="auto"/>
            <w:left w:val="none" w:sz="0" w:space="0" w:color="auto"/>
            <w:bottom w:val="none" w:sz="0" w:space="0" w:color="auto"/>
            <w:right w:val="none" w:sz="0" w:space="0" w:color="auto"/>
          </w:divBdr>
        </w:div>
        <w:div w:id="802581094">
          <w:marLeft w:val="0"/>
          <w:marRight w:val="0"/>
          <w:marTop w:val="0"/>
          <w:marBottom w:val="0"/>
          <w:divBdr>
            <w:top w:val="none" w:sz="0" w:space="0" w:color="auto"/>
            <w:left w:val="none" w:sz="0" w:space="0" w:color="auto"/>
            <w:bottom w:val="none" w:sz="0" w:space="0" w:color="auto"/>
            <w:right w:val="none" w:sz="0" w:space="0" w:color="auto"/>
          </w:divBdr>
        </w:div>
        <w:div w:id="805512867">
          <w:marLeft w:val="0"/>
          <w:marRight w:val="0"/>
          <w:marTop w:val="0"/>
          <w:marBottom w:val="0"/>
          <w:divBdr>
            <w:top w:val="none" w:sz="0" w:space="0" w:color="auto"/>
            <w:left w:val="none" w:sz="0" w:space="0" w:color="auto"/>
            <w:bottom w:val="none" w:sz="0" w:space="0" w:color="auto"/>
            <w:right w:val="none" w:sz="0" w:space="0" w:color="auto"/>
          </w:divBdr>
        </w:div>
        <w:div w:id="870609090">
          <w:marLeft w:val="0"/>
          <w:marRight w:val="0"/>
          <w:marTop w:val="0"/>
          <w:marBottom w:val="0"/>
          <w:divBdr>
            <w:top w:val="none" w:sz="0" w:space="0" w:color="auto"/>
            <w:left w:val="none" w:sz="0" w:space="0" w:color="auto"/>
            <w:bottom w:val="none" w:sz="0" w:space="0" w:color="auto"/>
            <w:right w:val="none" w:sz="0" w:space="0" w:color="auto"/>
          </w:divBdr>
        </w:div>
        <w:div w:id="946231953">
          <w:marLeft w:val="0"/>
          <w:marRight w:val="0"/>
          <w:marTop w:val="0"/>
          <w:marBottom w:val="0"/>
          <w:divBdr>
            <w:top w:val="none" w:sz="0" w:space="0" w:color="auto"/>
            <w:left w:val="none" w:sz="0" w:space="0" w:color="auto"/>
            <w:bottom w:val="none" w:sz="0" w:space="0" w:color="auto"/>
            <w:right w:val="none" w:sz="0" w:space="0" w:color="auto"/>
          </w:divBdr>
        </w:div>
        <w:div w:id="1018577528">
          <w:marLeft w:val="0"/>
          <w:marRight w:val="0"/>
          <w:marTop w:val="0"/>
          <w:marBottom w:val="0"/>
          <w:divBdr>
            <w:top w:val="none" w:sz="0" w:space="0" w:color="auto"/>
            <w:left w:val="none" w:sz="0" w:space="0" w:color="auto"/>
            <w:bottom w:val="none" w:sz="0" w:space="0" w:color="auto"/>
            <w:right w:val="none" w:sz="0" w:space="0" w:color="auto"/>
          </w:divBdr>
        </w:div>
        <w:div w:id="1019694280">
          <w:marLeft w:val="0"/>
          <w:marRight w:val="0"/>
          <w:marTop w:val="0"/>
          <w:marBottom w:val="0"/>
          <w:divBdr>
            <w:top w:val="none" w:sz="0" w:space="0" w:color="auto"/>
            <w:left w:val="none" w:sz="0" w:space="0" w:color="auto"/>
            <w:bottom w:val="none" w:sz="0" w:space="0" w:color="auto"/>
            <w:right w:val="none" w:sz="0" w:space="0" w:color="auto"/>
          </w:divBdr>
        </w:div>
        <w:div w:id="1033456868">
          <w:marLeft w:val="0"/>
          <w:marRight w:val="0"/>
          <w:marTop w:val="0"/>
          <w:marBottom w:val="0"/>
          <w:divBdr>
            <w:top w:val="none" w:sz="0" w:space="0" w:color="auto"/>
            <w:left w:val="none" w:sz="0" w:space="0" w:color="auto"/>
            <w:bottom w:val="none" w:sz="0" w:space="0" w:color="auto"/>
            <w:right w:val="none" w:sz="0" w:space="0" w:color="auto"/>
          </w:divBdr>
        </w:div>
        <w:div w:id="1051465696">
          <w:marLeft w:val="0"/>
          <w:marRight w:val="0"/>
          <w:marTop w:val="0"/>
          <w:marBottom w:val="0"/>
          <w:divBdr>
            <w:top w:val="none" w:sz="0" w:space="0" w:color="auto"/>
            <w:left w:val="none" w:sz="0" w:space="0" w:color="auto"/>
            <w:bottom w:val="none" w:sz="0" w:space="0" w:color="auto"/>
            <w:right w:val="none" w:sz="0" w:space="0" w:color="auto"/>
          </w:divBdr>
        </w:div>
        <w:div w:id="1066806002">
          <w:marLeft w:val="0"/>
          <w:marRight w:val="0"/>
          <w:marTop w:val="0"/>
          <w:marBottom w:val="0"/>
          <w:divBdr>
            <w:top w:val="none" w:sz="0" w:space="0" w:color="auto"/>
            <w:left w:val="none" w:sz="0" w:space="0" w:color="auto"/>
            <w:bottom w:val="none" w:sz="0" w:space="0" w:color="auto"/>
            <w:right w:val="none" w:sz="0" w:space="0" w:color="auto"/>
          </w:divBdr>
        </w:div>
        <w:div w:id="1094587967">
          <w:marLeft w:val="0"/>
          <w:marRight w:val="0"/>
          <w:marTop w:val="0"/>
          <w:marBottom w:val="0"/>
          <w:divBdr>
            <w:top w:val="none" w:sz="0" w:space="0" w:color="auto"/>
            <w:left w:val="none" w:sz="0" w:space="0" w:color="auto"/>
            <w:bottom w:val="none" w:sz="0" w:space="0" w:color="auto"/>
            <w:right w:val="none" w:sz="0" w:space="0" w:color="auto"/>
          </w:divBdr>
        </w:div>
        <w:div w:id="1132211695">
          <w:marLeft w:val="0"/>
          <w:marRight w:val="0"/>
          <w:marTop w:val="0"/>
          <w:marBottom w:val="0"/>
          <w:divBdr>
            <w:top w:val="none" w:sz="0" w:space="0" w:color="auto"/>
            <w:left w:val="none" w:sz="0" w:space="0" w:color="auto"/>
            <w:bottom w:val="none" w:sz="0" w:space="0" w:color="auto"/>
            <w:right w:val="none" w:sz="0" w:space="0" w:color="auto"/>
          </w:divBdr>
        </w:div>
        <w:div w:id="1295016827">
          <w:marLeft w:val="0"/>
          <w:marRight w:val="0"/>
          <w:marTop w:val="0"/>
          <w:marBottom w:val="0"/>
          <w:divBdr>
            <w:top w:val="none" w:sz="0" w:space="0" w:color="auto"/>
            <w:left w:val="none" w:sz="0" w:space="0" w:color="auto"/>
            <w:bottom w:val="none" w:sz="0" w:space="0" w:color="auto"/>
            <w:right w:val="none" w:sz="0" w:space="0" w:color="auto"/>
          </w:divBdr>
        </w:div>
        <w:div w:id="1307009757">
          <w:marLeft w:val="0"/>
          <w:marRight w:val="0"/>
          <w:marTop w:val="0"/>
          <w:marBottom w:val="0"/>
          <w:divBdr>
            <w:top w:val="none" w:sz="0" w:space="0" w:color="auto"/>
            <w:left w:val="none" w:sz="0" w:space="0" w:color="auto"/>
            <w:bottom w:val="none" w:sz="0" w:space="0" w:color="auto"/>
            <w:right w:val="none" w:sz="0" w:space="0" w:color="auto"/>
          </w:divBdr>
        </w:div>
        <w:div w:id="1321809566">
          <w:marLeft w:val="0"/>
          <w:marRight w:val="0"/>
          <w:marTop w:val="0"/>
          <w:marBottom w:val="0"/>
          <w:divBdr>
            <w:top w:val="none" w:sz="0" w:space="0" w:color="auto"/>
            <w:left w:val="none" w:sz="0" w:space="0" w:color="auto"/>
            <w:bottom w:val="none" w:sz="0" w:space="0" w:color="auto"/>
            <w:right w:val="none" w:sz="0" w:space="0" w:color="auto"/>
          </w:divBdr>
        </w:div>
        <w:div w:id="1330525758">
          <w:marLeft w:val="0"/>
          <w:marRight w:val="0"/>
          <w:marTop w:val="0"/>
          <w:marBottom w:val="0"/>
          <w:divBdr>
            <w:top w:val="none" w:sz="0" w:space="0" w:color="auto"/>
            <w:left w:val="none" w:sz="0" w:space="0" w:color="auto"/>
            <w:bottom w:val="none" w:sz="0" w:space="0" w:color="auto"/>
            <w:right w:val="none" w:sz="0" w:space="0" w:color="auto"/>
          </w:divBdr>
        </w:div>
        <w:div w:id="1454589677">
          <w:marLeft w:val="0"/>
          <w:marRight w:val="0"/>
          <w:marTop w:val="0"/>
          <w:marBottom w:val="0"/>
          <w:divBdr>
            <w:top w:val="none" w:sz="0" w:space="0" w:color="auto"/>
            <w:left w:val="none" w:sz="0" w:space="0" w:color="auto"/>
            <w:bottom w:val="none" w:sz="0" w:space="0" w:color="auto"/>
            <w:right w:val="none" w:sz="0" w:space="0" w:color="auto"/>
          </w:divBdr>
        </w:div>
        <w:div w:id="1462962255">
          <w:marLeft w:val="0"/>
          <w:marRight w:val="0"/>
          <w:marTop w:val="0"/>
          <w:marBottom w:val="0"/>
          <w:divBdr>
            <w:top w:val="none" w:sz="0" w:space="0" w:color="auto"/>
            <w:left w:val="none" w:sz="0" w:space="0" w:color="auto"/>
            <w:bottom w:val="none" w:sz="0" w:space="0" w:color="auto"/>
            <w:right w:val="none" w:sz="0" w:space="0" w:color="auto"/>
          </w:divBdr>
        </w:div>
        <w:div w:id="1470588787">
          <w:marLeft w:val="0"/>
          <w:marRight w:val="0"/>
          <w:marTop w:val="0"/>
          <w:marBottom w:val="0"/>
          <w:divBdr>
            <w:top w:val="none" w:sz="0" w:space="0" w:color="auto"/>
            <w:left w:val="none" w:sz="0" w:space="0" w:color="auto"/>
            <w:bottom w:val="none" w:sz="0" w:space="0" w:color="auto"/>
            <w:right w:val="none" w:sz="0" w:space="0" w:color="auto"/>
          </w:divBdr>
        </w:div>
        <w:div w:id="1480465398">
          <w:marLeft w:val="0"/>
          <w:marRight w:val="0"/>
          <w:marTop w:val="0"/>
          <w:marBottom w:val="0"/>
          <w:divBdr>
            <w:top w:val="none" w:sz="0" w:space="0" w:color="auto"/>
            <w:left w:val="none" w:sz="0" w:space="0" w:color="auto"/>
            <w:bottom w:val="none" w:sz="0" w:space="0" w:color="auto"/>
            <w:right w:val="none" w:sz="0" w:space="0" w:color="auto"/>
          </w:divBdr>
        </w:div>
        <w:div w:id="1495796668">
          <w:marLeft w:val="0"/>
          <w:marRight w:val="0"/>
          <w:marTop w:val="0"/>
          <w:marBottom w:val="0"/>
          <w:divBdr>
            <w:top w:val="none" w:sz="0" w:space="0" w:color="auto"/>
            <w:left w:val="none" w:sz="0" w:space="0" w:color="auto"/>
            <w:bottom w:val="none" w:sz="0" w:space="0" w:color="auto"/>
            <w:right w:val="none" w:sz="0" w:space="0" w:color="auto"/>
          </w:divBdr>
        </w:div>
        <w:div w:id="1536382195">
          <w:marLeft w:val="0"/>
          <w:marRight w:val="0"/>
          <w:marTop w:val="0"/>
          <w:marBottom w:val="0"/>
          <w:divBdr>
            <w:top w:val="none" w:sz="0" w:space="0" w:color="auto"/>
            <w:left w:val="none" w:sz="0" w:space="0" w:color="auto"/>
            <w:bottom w:val="none" w:sz="0" w:space="0" w:color="auto"/>
            <w:right w:val="none" w:sz="0" w:space="0" w:color="auto"/>
          </w:divBdr>
        </w:div>
        <w:div w:id="1611819060">
          <w:marLeft w:val="0"/>
          <w:marRight w:val="0"/>
          <w:marTop w:val="0"/>
          <w:marBottom w:val="0"/>
          <w:divBdr>
            <w:top w:val="none" w:sz="0" w:space="0" w:color="auto"/>
            <w:left w:val="none" w:sz="0" w:space="0" w:color="auto"/>
            <w:bottom w:val="none" w:sz="0" w:space="0" w:color="auto"/>
            <w:right w:val="none" w:sz="0" w:space="0" w:color="auto"/>
          </w:divBdr>
        </w:div>
        <w:div w:id="1707294712">
          <w:marLeft w:val="0"/>
          <w:marRight w:val="0"/>
          <w:marTop w:val="0"/>
          <w:marBottom w:val="0"/>
          <w:divBdr>
            <w:top w:val="none" w:sz="0" w:space="0" w:color="auto"/>
            <w:left w:val="none" w:sz="0" w:space="0" w:color="auto"/>
            <w:bottom w:val="none" w:sz="0" w:space="0" w:color="auto"/>
            <w:right w:val="none" w:sz="0" w:space="0" w:color="auto"/>
          </w:divBdr>
        </w:div>
        <w:div w:id="1710834309">
          <w:marLeft w:val="0"/>
          <w:marRight w:val="0"/>
          <w:marTop w:val="0"/>
          <w:marBottom w:val="0"/>
          <w:divBdr>
            <w:top w:val="none" w:sz="0" w:space="0" w:color="auto"/>
            <w:left w:val="none" w:sz="0" w:space="0" w:color="auto"/>
            <w:bottom w:val="none" w:sz="0" w:space="0" w:color="auto"/>
            <w:right w:val="none" w:sz="0" w:space="0" w:color="auto"/>
          </w:divBdr>
        </w:div>
        <w:div w:id="1751736337">
          <w:marLeft w:val="0"/>
          <w:marRight w:val="0"/>
          <w:marTop w:val="0"/>
          <w:marBottom w:val="0"/>
          <w:divBdr>
            <w:top w:val="none" w:sz="0" w:space="0" w:color="auto"/>
            <w:left w:val="none" w:sz="0" w:space="0" w:color="auto"/>
            <w:bottom w:val="none" w:sz="0" w:space="0" w:color="auto"/>
            <w:right w:val="none" w:sz="0" w:space="0" w:color="auto"/>
          </w:divBdr>
        </w:div>
        <w:div w:id="1778796222">
          <w:marLeft w:val="0"/>
          <w:marRight w:val="0"/>
          <w:marTop w:val="0"/>
          <w:marBottom w:val="0"/>
          <w:divBdr>
            <w:top w:val="none" w:sz="0" w:space="0" w:color="auto"/>
            <w:left w:val="none" w:sz="0" w:space="0" w:color="auto"/>
            <w:bottom w:val="none" w:sz="0" w:space="0" w:color="auto"/>
            <w:right w:val="none" w:sz="0" w:space="0" w:color="auto"/>
          </w:divBdr>
        </w:div>
        <w:div w:id="1819688074">
          <w:marLeft w:val="0"/>
          <w:marRight w:val="0"/>
          <w:marTop w:val="0"/>
          <w:marBottom w:val="0"/>
          <w:divBdr>
            <w:top w:val="none" w:sz="0" w:space="0" w:color="auto"/>
            <w:left w:val="none" w:sz="0" w:space="0" w:color="auto"/>
            <w:bottom w:val="none" w:sz="0" w:space="0" w:color="auto"/>
            <w:right w:val="none" w:sz="0" w:space="0" w:color="auto"/>
          </w:divBdr>
        </w:div>
        <w:div w:id="1837452416">
          <w:marLeft w:val="0"/>
          <w:marRight w:val="0"/>
          <w:marTop w:val="0"/>
          <w:marBottom w:val="0"/>
          <w:divBdr>
            <w:top w:val="none" w:sz="0" w:space="0" w:color="auto"/>
            <w:left w:val="none" w:sz="0" w:space="0" w:color="auto"/>
            <w:bottom w:val="none" w:sz="0" w:space="0" w:color="auto"/>
            <w:right w:val="none" w:sz="0" w:space="0" w:color="auto"/>
          </w:divBdr>
        </w:div>
        <w:div w:id="1901668155">
          <w:marLeft w:val="0"/>
          <w:marRight w:val="0"/>
          <w:marTop w:val="0"/>
          <w:marBottom w:val="0"/>
          <w:divBdr>
            <w:top w:val="none" w:sz="0" w:space="0" w:color="auto"/>
            <w:left w:val="none" w:sz="0" w:space="0" w:color="auto"/>
            <w:bottom w:val="none" w:sz="0" w:space="0" w:color="auto"/>
            <w:right w:val="none" w:sz="0" w:space="0" w:color="auto"/>
          </w:divBdr>
        </w:div>
        <w:div w:id="2122650814">
          <w:marLeft w:val="0"/>
          <w:marRight w:val="0"/>
          <w:marTop w:val="0"/>
          <w:marBottom w:val="0"/>
          <w:divBdr>
            <w:top w:val="none" w:sz="0" w:space="0" w:color="auto"/>
            <w:left w:val="none" w:sz="0" w:space="0" w:color="auto"/>
            <w:bottom w:val="none" w:sz="0" w:space="0" w:color="auto"/>
            <w:right w:val="none" w:sz="0" w:space="0" w:color="auto"/>
          </w:divBdr>
        </w:div>
      </w:divsChild>
    </w:div>
    <w:div w:id="1708291365">
      <w:bodyDiv w:val="1"/>
      <w:marLeft w:val="0"/>
      <w:marRight w:val="0"/>
      <w:marTop w:val="0"/>
      <w:marBottom w:val="0"/>
      <w:divBdr>
        <w:top w:val="none" w:sz="0" w:space="0" w:color="auto"/>
        <w:left w:val="none" w:sz="0" w:space="0" w:color="auto"/>
        <w:bottom w:val="none" w:sz="0" w:space="0" w:color="auto"/>
        <w:right w:val="none" w:sz="0" w:space="0" w:color="auto"/>
      </w:divBdr>
      <w:divsChild>
        <w:div w:id="211354984">
          <w:marLeft w:val="0"/>
          <w:marRight w:val="0"/>
          <w:marTop w:val="0"/>
          <w:marBottom w:val="0"/>
          <w:divBdr>
            <w:top w:val="none" w:sz="0" w:space="0" w:color="auto"/>
            <w:left w:val="none" w:sz="0" w:space="0" w:color="auto"/>
            <w:bottom w:val="none" w:sz="0" w:space="0" w:color="auto"/>
            <w:right w:val="none" w:sz="0" w:space="0" w:color="auto"/>
          </w:divBdr>
        </w:div>
        <w:div w:id="511188918">
          <w:marLeft w:val="0"/>
          <w:marRight w:val="0"/>
          <w:marTop w:val="0"/>
          <w:marBottom w:val="0"/>
          <w:divBdr>
            <w:top w:val="none" w:sz="0" w:space="0" w:color="auto"/>
            <w:left w:val="none" w:sz="0" w:space="0" w:color="auto"/>
            <w:bottom w:val="none" w:sz="0" w:space="0" w:color="auto"/>
            <w:right w:val="none" w:sz="0" w:space="0" w:color="auto"/>
          </w:divBdr>
        </w:div>
        <w:div w:id="619263062">
          <w:marLeft w:val="0"/>
          <w:marRight w:val="0"/>
          <w:marTop w:val="0"/>
          <w:marBottom w:val="0"/>
          <w:divBdr>
            <w:top w:val="none" w:sz="0" w:space="0" w:color="auto"/>
            <w:left w:val="none" w:sz="0" w:space="0" w:color="auto"/>
            <w:bottom w:val="none" w:sz="0" w:space="0" w:color="auto"/>
            <w:right w:val="none" w:sz="0" w:space="0" w:color="auto"/>
          </w:divBdr>
        </w:div>
        <w:div w:id="1633055886">
          <w:marLeft w:val="0"/>
          <w:marRight w:val="0"/>
          <w:marTop w:val="0"/>
          <w:marBottom w:val="0"/>
          <w:divBdr>
            <w:top w:val="none" w:sz="0" w:space="0" w:color="auto"/>
            <w:left w:val="none" w:sz="0" w:space="0" w:color="auto"/>
            <w:bottom w:val="none" w:sz="0" w:space="0" w:color="auto"/>
            <w:right w:val="none" w:sz="0" w:space="0" w:color="auto"/>
          </w:divBdr>
        </w:div>
      </w:divsChild>
    </w:div>
    <w:div w:id="1991667556">
      <w:bodyDiv w:val="1"/>
      <w:marLeft w:val="0"/>
      <w:marRight w:val="0"/>
      <w:marTop w:val="0"/>
      <w:marBottom w:val="0"/>
      <w:divBdr>
        <w:top w:val="none" w:sz="0" w:space="0" w:color="auto"/>
        <w:left w:val="none" w:sz="0" w:space="0" w:color="auto"/>
        <w:bottom w:val="none" w:sz="0" w:space="0" w:color="auto"/>
        <w:right w:val="none" w:sz="0" w:space="0" w:color="auto"/>
      </w:divBdr>
      <w:divsChild>
        <w:div w:id="4440359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ryhe" TargetMode="External"/><Relationship Id="rId18" Type="http://schemas.openxmlformats.org/officeDocument/2006/relationships/hyperlink" Target="mailto:zamowienia@szpitaltuchol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szpitaltucholski.iod@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731db514-cf80-475d-9135-4cee1fc31490"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17801-DC72-49C6-BFC5-577568DA2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9742</Words>
  <Characters>58454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rafalizdebski</dc:creator>
  <cp:keywords/>
  <dc:description/>
  <cp:lastModifiedBy>Szpital Tuchola</cp:lastModifiedBy>
  <cp:revision>9</cp:revision>
  <cp:lastPrinted>2025-12-15T07:21:00Z</cp:lastPrinted>
  <dcterms:created xsi:type="dcterms:W3CDTF">2025-12-08T10:24:00Z</dcterms:created>
  <dcterms:modified xsi:type="dcterms:W3CDTF">2025-12-15T08:27:00Z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